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DE5A82">
        <w:trPr>
          <w:trHeight w:hRule="exact" w:val="1750"/>
        </w:trPr>
        <w:tc>
          <w:tcPr>
            <w:tcW w:w="143" w:type="dxa"/>
          </w:tcPr>
          <w:p w:rsidR="00DE5A82" w:rsidRDefault="00DE5A82"/>
        </w:tc>
        <w:tc>
          <w:tcPr>
            <w:tcW w:w="285" w:type="dxa"/>
          </w:tcPr>
          <w:p w:rsidR="00DE5A82" w:rsidRDefault="00DE5A82"/>
        </w:tc>
        <w:tc>
          <w:tcPr>
            <w:tcW w:w="710" w:type="dxa"/>
          </w:tcPr>
          <w:p w:rsidR="00DE5A82" w:rsidRDefault="00DE5A82"/>
        </w:tc>
        <w:tc>
          <w:tcPr>
            <w:tcW w:w="1419" w:type="dxa"/>
          </w:tcPr>
          <w:p w:rsidR="00DE5A82" w:rsidRDefault="00DE5A82"/>
        </w:tc>
        <w:tc>
          <w:tcPr>
            <w:tcW w:w="1419" w:type="dxa"/>
          </w:tcPr>
          <w:p w:rsidR="00DE5A82" w:rsidRDefault="00DE5A82"/>
        </w:tc>
        <w:tc>
          <w:tcPr>
            <w:tcW w:w="851" w:type="dxa"/>
          </w:tcPr>
          <w:p w:rsidR="00DE5A82" w:rsidRDefault="00DE5A82"/>
        </w:tc>
        <w:tc>
          <w:tcPr>
            <w:tcW w:w="5401" w:type="dxa"/>
            <w:gridSpan w:val="4"/>
            <w:shd w:val="clear" w:color="000000" w:fill="FFFFFF"/>
            <w:tcMar>
              <w:left w:w="34" w:type="dxa"/>
              <w:right w:w="34" w:type="dxa"/>
            </w:tcMar>
          </w:tcPr>
          <w:p w:rsidR="00DE5A82" w:rsidRDefault="003F1A2D">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DE5A82" w:rsidRDefault="00DE5A82">
            <w:pPr>
              <w:spacing w:after="0" w:line="240" w:lineRule="auto"/>
              <w:jc w:val="both"/>
            </w:pPr>
          </w:p>
          <w:p w:rsidR="00DE5A82" w:rsidRDefault="003F1A2D">
            <w:pPr>
              <w:spacing w:after="0" w:line="240" w:lineRule="auto"/>
              <w:jc w:val="both"/>
            </w:pPr>
            <w:r>
              <w:rPr>
                <w:rFonts w:ascii="Times New Roman" w:hAnsi="Times New Roman" w:cs="Times New Roman"/>
                <w:color w:val="000000"/>
              </w:rPr>
              <w:t>.</w:t>
            </w:r>
          </w:p>
        </w:tc>
      </w:tr>
      <w:tr w:rsidR="00DE5A82">
        <w:trPr>
          <w:trHeight w:hRule="exact" w:val="138"/>
        </w:trPr>
        <w:tc>
          <w:tcPr>
            <w:tcW w:w="143" w:type="dxa"/>
          </w:tcPr>
          <w:p w:rsidR="00DE5A82" w:rsidRDefault="00DE5A82"/>
        </w:tc>
        <w:tc>
          <w:tcPr>
            <w:tcW w:w="285" w:type="dxa"/>
          </w:tcPr>
          <w:p w:rsidR="00DE5A82" w:rsidRDefault="00DE5A82"/>
        </w:tc>
        <w:tc>
          <w:tcPr>
            <w:tcW w:w="710" w:type="dxa"/>
          </w:tcPr>
          <w:p w:rsidR="00DE5A82" w:rsidRDefault="00DE5A82"/>
        </w:tc>
        <w:tc>
          <w:tcPr>
            <w:tcW w:w="1419" w:type="dxa"/>
          </w:tcPr>
          <w:p w:rsidR="00DE5A82" w:rsidRDefault="00DE5A82"/>
        </w:tc>
        <w:tc>
          <w:tcPr>
            <w:tcW w:w="1419" w:type="dxa"/>
          </w:tcPr>
          <w:p w:rsidR="00DE5A82" w:rsidRDefault="00DE5A82"/>
        </w:tc>
        <w:tc>
          <w:tcPr>
            <w:tcW w:w="851" w:type="dxa"/>
          </w:tcPr>
          <w:p w:rsidR="00DE5A82" w:rsidRDefault="00DE5A82"/>
        </w:tc>
        <w:tc>
          <w:tcPr>
            <w:tcW w:w="285" w:type="dxa"/>
          </w:tcPr>
          <w:p w:rsidR="00DE5A82" w:rsidRDefault="00DE5A82"/>
        </w:tc>
        <w:tc>
          <w:tcPr>
            <w:tcW w:w="1277" w:type="dxa"/>
          </w:tcPr>
          <w:p w:rsidR="00DE5A82" w:rsidRDefault="00DE5A82"/>
        </w:tc>
        <w:tc>
          <w:tcPr>
            <w:tcW w:w="993" w:type="dxa"/>
          </w:tcPr>
          <w:p w:rsidR="00DE5A82" w:rsidRDefault="00DE5A82"/>
        </w:tc>
        <w:tc>
          <w:tcPr>
            <w:tcW w:w="2836" w:type="dxa"/>
          </w:tcPr>
          <w:p w:rsidR="00DE5A82" w:rsidRDefault="00DE5A82"/>
        </w:tc>
      </w:tr>
      <w:tr w:rsidR="00DE5A82">
        <w:trPr>
          <w:trHeight w:hRule="exact" w:val="585"/>
        </w:trPr>
        <w:tc>
          <w:tcPr>
            <w:tcW w:w="10221" w:type="dxa"/>
            <w:gridSpan w:val="10"/>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E5A82" w:rsidRDefault="003F1A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5A82">
        <w:trPr>
          <w:trHeight w:hRule="exact" w:val="304"/>
        </w:trPr>
        <w:tc>
          <w:tcPr>
            <w:tcW w:w="10221" w:type="dxa"/>
            <w:gridSpan w:val="10"/>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E5A82">
        <w:trPr>
          <w:trHeight w:hRule="exact" w:val="10"/>
        </w:trPr>
        <w:tc>
          <w:tcPr>
            <w:tcW w:w="6393" w:type="dxa"/>
            <w:gridSpan w:val="8"/>
            <w:shd w:val="clear" w:color="000000" w:fill="FFFFFF"/>
            <w:tcMar>
              <w:left w:w="34" w:type="dxa"/>
              <w:right w:w="34" w:type="dxa"/>
            </w:tcMar>
          </w:tcPr>
          <w:p w:rsidR="00DE5A82" w:rsidRDefault="00DE5A82"/>
        </w:tc>
        <w:tc>
          <w:tcPr>
            <w:tcW w:w="3842" w:type="dxa"/>
            <w:gridSpan w:val="2"/>
            <w:vMerge w:val="restart"/>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УТВЕРЖДАЮ</w:t>
            </w:r>
          </w:p>
        </w:tc>
      </w:tr>
      <w:tr w:rsidR="00DE5A82">
        <w:trPr>
          <w:trHeight w:hRule="exact" w:val="267"/>
        </w:trPr>
        <w:tc>
          <w:tcPr>
            <w:tcW w:w="143" w:type="dxa"/>
          </w:tcPr>
          <w:p w:rsidR="00DE5A82" w:rsidRDefault="00DE5A82"/>
        </w:tc>
        <w:tc>
          <w:tcPr>
            <w:tcW w:w="285" w:type="dxa"/>
          </w:tcPr>
          <w:p w:rsidR="00DE5A82" w:rsidRDefault="00DE5A82"/>
        </w:tc>
        <w:tc>
          <w:tcPr>
            <w:tcW w:w="710" w:type="dxa"/>
          </w:tcPr>
          <w:p w:rsidR="00DE5A82" w:rsidRDefault="00DE5A82"/>
        </w:tc>
        <w:tc>
          <w:tcPr>
            <w:tcW w:w="1419" w:type="dxa"/>
          </w:tcPr>
          <w:p w:rsidR="00DE5A82" w:rsidRDefault="00DE5A82"/>
        </w:tc>
        <w:tc>
          <w:tcPr>
            <w:tcW w:w="1419" w:type="dxa"/>
          </w:tcPr>
          <w:p w:rsidR="00DE5A82" w:rsidRDefault="00DE5A82"/>
        </w:tc>
        <w:tc>
          <w:tcPr>
            <w:tcW w:w="851" w:type="dxa"/>
          </w:tcPr>
          <w:p w:rsidR="00DE5A82" w:rsidRDefault="00DE5A82"/>
        </w:tc>
        <w:tc>
          <w:tcPr>
            <w:tcW w:w="285" w:type="dxa"/>
          </w:tcPr>
          <w:p w:rsidR="00DE5A82" w:rsidRDefault="00DE5A82"/>
        </w:tc>
        <w:tc>
          <w:tcPr>
            <w:tcW w:w="1277" w:type="dxa"/>
          </w:tcPr>
          <w:p w:rsidR="00DE5A82" w:rsidRDefault="00DE5A82"/>
        </w:tc>
        <w:tc>
          <w:tcPr>
            <w:tcW w:w="3842" w:type="dxa"/>
            <w:gridSpan w:val="2"/>
            <w:vMerge/>
            <w:shd w:val="clear" w:color="000000" w:fill="FFFFFF"/>
            <w:tcMar>
              <w:left w:w="34" w:type="dxa"/>
              <w:right w:w="34" w:type="dxa"/>
            </w:tcMar>
          </w:tcPr>
          <w:p w:rsidR="00DE5A82" w:rsidRDefault="00DE5A82"/>
        </w:tc>
      </w:tr>
      <w:tr w:rsidR="00DE5A82">
        <w:trPr>
          <w:trHeight w:hRule="exact" w:val="972"/>
        </w:trPr>
        <w:tc>
          <w:tcPr>
            <w:tcW w:w="143" w:type="dxa"/>
          </w:tcPr>
          <w:p w:rsidR="00DE5A82" w:rsidRDefault="00DE5A82"/>
        </w:tc>
        <w:tc>
          <w:tcPr>
            <w:tcW w:w="285" w:type="dxa"/>
          </w:tcPr>
          <w:p w:rsidR="00DE5A82" w:rsidRDefault="00DE5A82"/>
        </w:tc>
        <w:tc>
          <w:tcPr>
            <w:tcW w:w="710" w:type="dxa"/>
          </w:tcPr>
          <w:p w:rsidR="00DE5A82" w:rsidRDefault="00DE5A82"/>
        </w:tc>
        <w:tc>
          <w:tcPr>
            <w:tcW w:w="1419" w:type="dxa"/>
          </w:tcPr>
          <w:p w:rsidR="00DE5A82" w:rsidRDefault="00DE5A82"/>
        </w:tc>
        <w:tc>
          <w:tcPr>
            <w:tcW w:w="1419" w:type="dxa"/>
          </w:tcPr>
          <w:p w:rsidR="00DE5A82" w:rsidRDefault="00DE5A82"/>
        </w:tc>
        <w:tc>
          <w:tcPr>
            <w:tcW w:w="851" w:type="dxa"/>
          </w:tcPr>
          <w:p w:rsidR="00DE5A82" w:rsidRDefault="00DE5A82"/>
        </w:tc>
        <w:tc>
          <w:tcPr>
            <w:tcW w:w="285" w:type="dxa"/>
          </w:tcPr>
          <w:p w:rsidR="00DE5A82" w:rsidRDefault="00DE5A82"/>
        </w:tc>
        <w:tc>
          <w:tcPr>
            <w:tcW w:w="1277" w:type="dxa"/>
          </w:tcPr>
          <w:p w:rsidR="00DE5A82" w:rsidRDefault="00DE5A82"/>
        </w:tc>
        <w:tc>
          <w:tcPr>
            <w:tcW w:w="3842" w:type="dxa"/>
            <w:gridSpan w:val="2"/>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E5A82" w:rsidRDefault="00DE5A82">
            <w:pPr>
              <w:spacing w:after="0" w:line="240" w:lineRule="auto"/>
              <w:jc w:val="center"/>
              <w:rPr>
                <w:sz w:val="24"/>
                <w:szCs w:val="24"/>
              </w:rPr>
            </w:pPr>
          </w:p>
          <w:p w:rsidR="00DE5A82" w:rsidRDefault="003F1A2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E5A82">
        <w:trPr>
          <w:trHeight w:hRule="exact" w:val="277"/>
        </w:trPr>
        <w:tc>
          <w:tcPr>
            <w:tcW w:w="143" w:type="dxa"/>
          </w:tcPr>
          <w:p w:rsidR="00DE5A82" w:rsidRDefault="00DE5A82"/>
        </w:tc>
        <w:tc>
          <w:tcPr>
            <w:tcW w:w="285" w:type="dxa"/>
          </w:tcPr>
          <w:p w:rsidR="00DE5A82" w:rsidRDefault="00DE5A82"/>
        </w:tc>
        <w:tc>
          <w:tcPr>
            <w:tcW w:w="710" w:type="dxa"/>
          </w:tcPr>
          <w:p w:rsidR="00DE5A82" w:rsidRDefault="00DE5A82"/>
        </w:tc>
        <w:tc>
          <w:tcPr>
            <w:tcW w:w="1419" w:type="dxa"/>
          </w:tcPr>
          <w:p w:rsidR="00DE5A82" w:rsidRDefault="00DE5A82"/>
        </w:tc>
        <w:tc>
          <w:tcPr>
            <w:tcW w:w="1419" w:type="dxa"/>
          </w:tcPr>
          <w:p w:rsidR="00DE5A82" w:rsidRDefault="00DE5A82"/>
        </w:tc>
        <w:tc>
          <w:tcPr>
            <w:tcW w:w="851" w:type="dxa"/>
          </w:tcPr>
          <w:p w:rsidR="00DE5A82" w:rsidRDefault="00DE5A82"/>
        </w:tc>
        <w:tc>
          <w:tcPr>
            <w:tcW w:w="285" w:type="dxa"/>
          </w:tcPr>
          <w:p w:rsidR="00DE5A82" w:rsidRDefault="00DE5A82"/>
        </w:tc>
        <w:tc>
          <w:tcPr>
            <w:tcW w:w="1277" w:type="dxa"/>
          </w:tcPr>
          <w:p w:rsidR="00DE5A82" w:rsidRDefault="00DE5A82"/>
        </w:tc>
        <w:tc>
          <w:tcPr>
            <w:tcW w:w="3842" w:type="dxa"/>
            <w:gridSpan w:val="2"/>
            <w:shd w:val="clear" w:color="000000" w:fill="FFFFFF"/>
            <w:tcMar>
              <w:left w:w="34" w:type="dxa"/>
              <w:right w:w="34" w:type="dxa"/>
            </w:tcMar>
          </w:tcPr>
          <w:p w:rsidR="00DE5A82" w:rsidRDefault="003F1A2D">
            <w:pPr>
              <w:spacing w:after="0" w:line="240" w:lineRule="auto"/>
              <w:jc w:val="right"/>
              <w:rPr>
                <w:sz w:val="24"/>
                <w:szCs w:val="24"/>
              </w:rPr>
            </w:pPr>
            <w:r>
              <w:rPr>
                <w:rFonts w:ascii="Times New Roman" w:hAnsi="Times New Roman" w:cs="Times New Roman"/>
                <w:color w:val="000000"/>
                <w:sz w:val="24"/>
                <w:szCs w:val="24"/>
              </w:rPr>
              <w:t>28.03.2022</w:t>
            </w:r>
          </w:p>
        </w:tc>
      </w:tr>
      <w:tr w:rsidR="00DE5A82">
        <w:trPr>
          <w:trHeight w:hRule="exact" w:val="277"/>
        </w:trPr>
        <w:tc>
          <w:tcPr>
            <w:tcW w:w="143" w:type="dxa"/>
          </w:tcPr>
          <w:p w:rsidR="00DE5A82" w:rsidRDefault="00DE5A82"/>
        </w:tc>
        <w:tc>
          <w:tcPr>
            <w:tcW w:w="285" w:type="dxa"/>
          </w:tcPr>
          <w:p w:rsidR="00DE5A82" w:rsidRDefault="00DE5A82"/>
        </w:tc>
        <w:tc>
          <w:tcPr>
            <w:tcW w:w="710" w:type="dxa"/>
          </w:tcPr>
          <w:p w:rsidR="00DE5A82" w:rsidRDefault="00DE5A82"/>
        </w:tc>
        <w:tc>
          <w:tcPr>
            <w:tcW w:w="1419" w:type="dxa"/>
          </w:tcPr>
          <w:p w:rsidR="00DE5A82" w:rsidRDefault="00DE5A82"/>
        </w:tc>
        <w:tc>
          <w:tcPr>
            <w:tcW w:w="1419" w:type="dxa"/>
          </w:tcPr>
          <w:p w:rsidR="00DE5A82" w:rsidRDefault="00DE5A82"/>
        </w:tc>
        <w:tc>
          <w:tcPr>
            <w:tcW w:w="851" w:type="dxa"/>
          </w:tcPr>
          <w:p w:rsidR="00DE5A82" w:rsidRDefault="00DE5A82"/>
        </w:tc>
        <w:tc>
          <w:tcPr>
            <w:tcW w:w="285" w:type="dxa"/>
          </w:tcPr>
          <w:p w:rsidR="00DE5A82" w:rsidRDefault="00DE5A82"/>
        </w:tc>
        <w:tc>
          <w:tcPr>
            <w:tcW w:w="1277" w:type="dxa"/>
          </w:tcPr>
          <w:p w:rsidR="00DE5A82" w:rsidRDefault="00DE5A82"/>
        </w:tc>
        <w:tc>
          <w:tcPr>
            <w:tcW w:w="993" w:type="dxa"/>
          </w:tcPr>
          <w:p w:rsidR="00DE5A82" w:rsidRDefault="00DE5A82"/>
        </w:tc>
        <w:tc>
          <w:tcPr>
            <w:tcW w:w="2836" w:type="dxa"/>
          </w:tcPr>
          <w:p w:rsidR="00DE5A82" w:rsidRDefault="00DE5A82"/>
        </w:tc>
      </w:tr>
      <w:tr w:rsidR="00DE5A82">
        <w:trPr>
          <w:trHeight w:hRule="exact" w:val="416"/>
        </w:trPr>
        <w:tc>
          <w:tcPr>
            <w:tcW w:w="10221" w:type="dxa"/>
            <w:gridSpan w:val="10"/>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5A82">
        <w:trPr>
          <w:trHeight w:hRule="exact" w:val="775"/>
        </w:trPr>
        <w:tc>
          <w:tcPr>
            <w:tcW w:w="143" w:type="dxa"/>
          </w:tcPr>
          <w:p w:rsidR="00DE5A82" w:rsidRDefault="00DE5A82"/>
        </w:tc>
        <w:tc>
          <w:tcPr>
            <w:tcW w:w="285" w:type="dxa"/>
          </w:tcPr>
          <w:p w:rsidR="00DE5A82" w:rsidRDefault="00DE5A82"/>
        </w:tc>
        <w:tc>
          <w:tcPr>
            <w:tcW w:w="710" w:type="dxa"/>
          </w:tcPr>
          <w:p w:rsidR="00DE5A82" w:rsidRDefault="00DE5A82"/>
        </w:tc>
        <w:tc>
          <w:tcPr>
            <w:tcW w:w="1419" w:type="dxa"/>
          </w:tcPr>
          <w:p w:rsidR="00DE5A82" w:rsidRDefault="00DE5A82"/>
        </w:tc>
        <w:tc>
          <w:tcPr>
            <w:tcW w:w="4834" w:type="dxa"/>
            <w:gridSpan w:val="5"/>
            <w:shd w:val="clear" w:color="000000" w:fill="FFFFFF"/>
            <w:tcMar>
              <w:left w:w="34" w:type="dxa"/>
              <w:right w:w="34" w:type="dxa"/>
            </w:tcMar>
          </w:tcPr>
          <w:p w:rsidR="00DE5A82" w:rsidRDefault="003F1A2D">
            <w:pPr>
              <w:spacing w:after="0" w:line="240" w:lineRule="auto"/>
              <w:jc w:val="center"/>
              <w:rPr>
                <w:sz w:val="32"/>
                <w:szCs w:val="32"/>
              </w:rPr>
            </w:pPr>
            <w:r>
              <w:rPr>
                <w:rFonts w:ascii="Times New Roman" w:hAnsi="Times New Roman" w:cs="Times New Roman"/>
                <w:color w:val="000000"/>
                <w:sz w:val="32"/>
                <w:szCs w:val="32"/>
              </w:rPr>
              <w:t>Системный анализ</w:t>
            </w:r>
          </w:p>
          <w:p w:rsidR="00DE5A82" w:rsidRDefault="003F1A2D">
            <w:pPr>
              <w:spacing w:after="0" w:line="240" w:lineRule="auto"/>
              <w:jc w:val="center"/>
              <w:rPr>
                <w:sz w:val="32"/>
                <w:szCs w:val="32"/>
              </w:rPr>
            </w:pPr>
            <w:r>
              <w:rPr>
                <w:rFonts w:ascii="Times New Roman" w:hAnsi="Times New Roman" w:cs="Times New Roman"/>
                <w:color w:val="000000"/>
                <w:sz w:val="32"/>
                <w:szCs w:val="32"/>
              </w:rPr>
              <w:t>Б1.О.03</w:t>
            </w:r>
          </w:p>
        </w:tc>
        <w:tc>
          <w:tcPr>
            <w:tcW w:w="2836" w:type="dxa"/>
          </w:tcPr>
          <w:p w:rsidR="00DE5A82" w:rsidRDefault="00DE5A82"/>
        </w:tc>
      </w:tr>
      <w:tr w:rsidR="00DE5A82">
        <w:trPr>
          <w:trHeight w:hRule="exact" w:val="277"/>
        </w:trPr>
        <w:tc>
          <w:tcPr>
            <w:tcW w:w="10221" w:type="dxa"/>
            <w:gridSpan w:val="10"/>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DE5A82">
        <w:trPr>
          <w:trHeight w:hRule="exact" w:val="1125"/>
        </w:trPr>
        <w:tc>
          <w:tcPr>
            <w:tcW w:w="143" w:type="dxa"/>
          </w:tcPr>
          <w:p w:rsidR="00DE5A82" w:rsidRDefault="00DE5A82"/>
        </w:tc>
        <w:tc>
          <w:tcPr>
            <w:tcW w:w="285" w:type="dxa"/>
          </w:tcPr>
          <w:p w:rsidR="00DE5A82" w:rsidRDefault="00DE5A82"/>
        </w:tc>
        <w:tc>
          <w:tcPr>
            <w:tcW w:w="9795" w:type="dxa"/>
            <w:gridSpan w:val="8"/>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DE5A82" w:rsidRDefault="003F1A2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DE5A82" w:rsidRDefault="003F1A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E5A82">
        <w:trPr>
          <w:trHeight w:hRule="exact" w:val="699"/>
        </w:trPr>
        <w:tc>
          <w:tcPr>
            <w:tcW w:w="10221" w:type="dxa"/>
            <w:gridSpan w:val="10"/>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E5A82">
        <w:trPr>
          <w:trHeight w:hRule="exact" w:val="277"/>
        </w:trPr>
        <w:tc>
          <w:tcPr>
            <w:tcW w:w="3984" w:type="dxa"/>
            <w:gridSpan w:val="5"/>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E5A82" w:rsidRDefault="00DE5A82"/>
        </w:tc>
        <w:tc>
          <w:tcPr>
            <w:tcW w:w="285" w:type="dxa"/>
          </w:tcPr>
          <w:p w:rsidR="00DE5A82" w:rsidRDefault="00DE5A82"/>
        </w:tc>
        <w:tc>
          <w:tcPr>
            <w:tcW w:w="1277" w:type="dxa"/>
          </w:tcPr>
          <w:p w:rsidR="00DE5A82" w:rsidRDefault="00DE5A82"/>
        </w:tc>
        <w:tc>
          <w:tcPr>
            <w:tcW w:w="993" w:type="dxa"/>
          </w:tcPr>
          <w:p w:rsidR="00DE5A82" w:rsidRDefault="00DE5A82"/>
        </w:tc>
        <w:tc>
          <w:tcPr>
            <w:tcW w:w="2836" w:type="dxa"/>
          </w:tcPr>
          <w:p w:rsidR="00DE5A82" w:rsidRDefault="00DE5A82"/>
        </w:tc>
      </w:tr>
      <w:tr w:rsidR="00DE5A82">
        <w:trPr>
          <w:trHeight w:hRule="exact" w:val="155"/>
        </w:trPr>
        <w:tc>
          <w:tcPr>
            <w:tcW w:w="143" w:type="dxa"/>
          </w:tcPr>
          <w:p w:rsidR="00DE5A82" w:rsidRDefault="00DE5A82"/>
        </w:tc>
        <w:tc>
          <w:tcPr>
            <w:tcW w:w="285" w:type="dxa"/>
          </w:tcPr>
          <w:p w:rsidR="00DE5A82" w:rsidRDefault="00DE5A82"/>
        </w:tc>
        <w:tc>
          <w:tcPr>
            <w:tcW w:w="710" w:type="dxa"/>
          </w:tcPr>
          <w:p w:rsidR="00DE5A82" w:rsidRDefault="00DE5A82"/>
        </w:tc>
        <w:tc>
          <w:tcPr>
            <w:tcW w:w="1419" w:type="dxa"/>
          </w:tcPr>
          <w:p w:rsidR="00DE5A82" w:rsidRDefault="00DE5A82"/>
        </w:tc>
        <w:tc>
          <w:tcPr>
            <w:tcW w:w="1419" w:type="dxa"/>
          </w:tcPr>
          <w:p w:rsidR="00DE5A82" w:rsidRDefault="00DE5A82"/>
        </w:tc>
        <w:tc>
          <w:tcPr>
            <w:tcW w:w="851" w:type="dxa"/>
          </w:tcPr>
          <w:p w:rsidR="00DE5A82" w:rsidRDefault="00DE5A82"/>
        </w:tc>
        <w:tc>
          <w:tcPr>
            <w:tcW w:w="285" w:type="dxa"/>
          </w:tcPr>
          <w:p w:rsidR="00DE5A82" w:rsidRDefault="00DE5A82"/>
        </w:tc>
        <w:tc>
          <w:tcPr>
            <w:tcW w:w="1277" w:type="dxa"/>
          </w:tcPr>
          <w:p w:rsidR="00DE5A82" w:rsidRDefault="00DE5A82"/>
        </w:tc>
        <w:tc>
          <w:tcPr>
            <w:tcW w:w="993" w:type="dxa"/>
          </w:tcPr>
          <w:p w:rsidR="00DE5A82" w:rsidRDefault="00DE5A82"/>
        </w:tc>
        <w:tc>
          <w:tcPr>
            <w:tcW w:w="2836" w:type="dxa"/>
          </w:tcPr>
          <w:p w:rsidR="00DE5A82" w:rsidRDefault="00DE5A82"/>
        </w:tc>
      </w:tr>
      <w:tr w:rsidR="00DE5A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ФИНАНСЫ И ЭКОНОМИКА</w:t>
            </w:r>
          </w:p>
        </w:tc>
      </w:tr>
      <w:tr w:rsidR="00DE5A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СТРАХОВОЙ БРОКЕР</w:t>
            </w:r>
          </w:p>
        </w:tc>
      </w:tr>
      <w:tr w:rsidR="00DE5A8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E5A82" w:rsidRDefault="00DE5A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DE5A82"/>
        </w:tc>
      </w:tr>
      <w:tr w:rsidR="00DE5A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E5A8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E5A82" w:rsidRDefault="00DE5A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DE5A82"/>
        </w:tc>
      </w:tr>
      <w:tr w:rsidR="00DE5A82">
        <w:trPr>
          <w:trHeight w:hRule="exact" w:val="124"/>
        </w:trPr>
        <w:tc>
          <w:tcPr>
            <w:tcW w:w="143" w:type="dxa"/>
          </w:tcPr>
          <w:p w:rsidR="00DE5A82" w:rsidRDefault="00DE5A82"/>
        </w:tc>
        <w:tc>
          <w:tcPr>
            <w:tcW w:w="285" w:type="dxa"/>
          </w:tcPr>
          <w:p w:rsidR="00DE5A82" w:rsidRDefault="00DE5A82"/>
        </w:tc>
        <w:tc>
          <w:tcPr>
            <w:tcW w:w="710" w:type="dxa"/>
          </w:tcPr>
          <w:p w:rsidR="00DE5A82" w:rsidRDefault="00DE5A82"/>
        </w:tc>
        <w:tc>
          <w:tcPr>
            <w:tcW w:w="1419" w:type="dxa"/>
          </w:tcPr>
          <w:p w:rsidR="00DE5A82" w:rsidRDefault="00DE5A82"/>
        </w:tc>
        <w:tc>
          <w:tcPr>
            <w:tcW w:w="1419" w:type="dxa"/>
          </w:tcPr>
          <w:p w:rsidR="00DE5A82" w:rsidRDefault="00DE5A82"/>
        </w:tc>
        <w:tc>
          <w:tcPr>
            <w:tcW w:w="851" w:type="dxa"/>
          </w:tcPr>
          <w:p w:rsidR="00DE5A82" w:rsidRDefault="00DE5A82"/>
        </w:tc>
        <w:tc>
          <w:tcPr>
            <w:tcW w:w="285" w:type="dxa"/>
          </w:tcPr>
          <w:p w:rsidR="00DE5A82" w:rsidRDefault="00DE5A82"/>
        </w:tc>
        <w:tc>
          <w:tcPr>
            <w:tcW w:w="1277" w:type="dxa"/>
          </w:tcPr>
          <w:p w:rsidR="00DE5A82" w:rsidRDefault="00DE5A82"/>
        </w:tc>
        <w:tc>
          <w:tcPr>
            <w:tcW w:w="993" w:type="dxa"/>
          </w:tcPr>
          <w:p w:rsidR="00DE5A82" w:rsidRDefault="00DE5A82"/>
        </w:tc>
        <w:tc>
          <w:tcPr>
            <w:tcW w:w="2836" w:type="dxa"/>
          </w:tcPr>
          <w:p w:rsidR="00DE5A82" w:rsidRDefault="00DE5A82"/>
        </w:tc>
      </w:tr>
      <w:tr w:rsidR="00DE5A82">
        <w:trPr>
          <w:trHeight w:hRule="exact" w:val="277"/>
        </w:trPr>
        <w:tc>
          <w:tcPr>
            <w:tcW w:w="5118" w:type="dxa"/>
            <w:gridSpan w:val="7"/>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DE5A82">
        <w:trPr>
          <w:trHeight w:hRule="exact" w:val="307"/>
        </w:trPr>
        <w:tc>
          <w:tcPr>
            <w:tcW w:w="143" w:type="dxa"/>
          </w:tcPr>
          <w:p w:rsidR="00DE5A82" w:rsidRDefault="00DE5A82"/>
        </w:tc>
        <w:tc>
          <w:tcPr>
            <w:tcW w:w="285" w:type="dxa"/>
          </w:tcPr>
          <w:p w:rsidR="00DE5A82" w:rsidRDefault="00DE5A82"/>
        </w:tc>
        <w:tc>
          <w:tcPr>
            <w:tcW w:w="710" w:type="dxa"/>
          </w:tcPr>
          <w:p w:rsidR="00DE5A82" w:rsidRDefault="00DE5A82"/>
        </w:tc>
        <w:tc>
          <w:tcPr>
            <w:tcW w:w="1419" w:type="dxa"/>
          </w:tcPr>
          <w:p w:rsidR="00DE5A82" w:rsidRDefault="00DE5A82"/>
        </w:tc>
        <w:tc>
          <w:tcPr>
            <w:tcW w:w="1419" w:type="dxa"/>
          </w:tcPr>
          <w:p w:rsidR="00DE5A82" w:rsidRDefault="00DE5A82"/>
        </w:tc>
        <w:tc>
          <w:tcPr>
            <w:tcW w:w="851" w:type="dxa"/>
          </w:tcPr>
          <w:p w:rsidR="00DE5A82" w:rsidRDefault="00DE5A82"/>
        </w:tc>
        <w:tc>
          <w:tcPr>
            <w:tcW w:w="285" w:type="dxa"/>
          </w:tcPr>
          <w:p w:rsidR="00DE5A82" w:rsidRDefault="00DE5A82"/>
        </w:tc>
        <w:tc>
          <w:tcPr>
            <w:tcW w:w="5118" w:type="dxa"/>
            <w:gridSpan w:val="3"/>
            <w:vMerge/>
            <w:shd w:val="clear" w:color="000000" w:fill="FFFFFF"/>
            <w:tcMar>
              <w:left w:w="34" w:type="dxa"/>
              <w:right w:w="34" w:type="dxa"/>
            </w:tcMar>
          </w:tcPr>
          <w:p w:rsidR="00DE5A82" w:rsidRDefault="00DE5A82"/>
        </w:tc>
      </w:tr>
      <w:tr w:rsidR="00DE5A82">
        <w:trPr>
          <w:trHeight w:hRule="exact" w:val="3351"/>
        </w:trPr>
        <w:tc>
          <w:tcPr>
            <w:tcW w:w="143" w:type="dxa"/>
          </w:tcPr>
          <w:p w:rsidR="00DE5A82" w:rsidRDefault="00DE5A82"/>
        </w:tc>
        <w:tc>
          <w:tcPr>
            <w:tcW w:w="285" w:type="dxa"/>
          </w:tcPr>
          <w:p w:rsidR="00DE5A82" w:rsidRDefault="00DE5A82"/>
        </w:tc>
        <w:tc>
          <w:tcPr>
            <w:tcW w:w="710" w:type="dxa"/>
          </w:tcPr>
          <w:p w:rsidR="00DE5A82" w:rsidRDefault="00DE5A82"/>
        </w:tc>
        <w:tc>
          <w:tcPr>
            <w:tcW w:w="1419" w:type="dxa"/>
          </w:tcPr>
          <w:p w:rsidR="00DE5A82" w:rsidRDefault="00DE5A82"/>
        </w:tc>
        <w:tc>
          <w:tcPr>
            <w:tcW w:w="1419" w:type="dxa"/>
          </w:tcPr>
          <w:p w:rsidR="00DE5A82" w:rsidRDefault="00DE5A82"/>
        </w:tc>
        <w:tc>
          <w:tcPr>
            <w:tcW w:w="851" w:type="dxa"/>
          </w:tcPr>
          <w:p w:rsidR="00DE5A82" w:rsidRDefault="00DE5A82"/>
        </w:tc>
        <w:tc>
          <w:tcPr>
            <w:tcW w:w="285" w:type="dxa"/>
          </w:tcPr>
          <w:p w:rsidR="00DE5A82" w:rsidRDefault="00DE5A82"/>
        </w:tc>
        <w:tc>
          <w:tcPr>
            <w:tcW w:w="1277" w:type="dxa"/>
          </w:tcPr>
          <w:p w:rsidR="00DE5A82" w:rsidRDefault="00DE5A82"/>
        </w:tc>
        <w:tc>
          <w:tcPr>
            <w:tcW w:w="993" w:type="dxa"/>
          </w:tcPr>
          <w:p w:rsidR="00DE5A82" w:rsidRDefault="00DE5A82"/>
        </w:tc>
        <w:tc>
          <w:tcPr>
            <w:tcW w:w="2836" w:type="dxa"/>
          </w:tcPr>
          <w:p w:rsidR="00DE5A82" w:rsidRDefault="00DE5A82"/>
        </w:tc>
      </w:tr>
      <w:tr w:rsidR="00DE5A82">
        <w:trPr>
          <w:trHeight w:hRule="exact" w:val="277"/>
        </w:trPr>
        <w:tc>
          <w:tcPr>
            <w:tcW w:w="143" w:type="dxa"/>
          </w:tcPr>
          <w:p w:rsidR="00DE5A82" w:rsidRDefault="00DE5A82"/>
        </w:tc>
        <w:tc>
          <w:tcPr>
            <w:tcW w:w="10079" w:type="dxa"/>
            <w:gridSpan w:val="9"/>
            <w:vMerge w:val="restart"/>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5A82">
        <w:trPr>
          <w:trHeight w:hRule="exact" w:val="138"/>
        </w:trPr>
        <w:tc>
          <w:tcPr>
            <w:tcW w:w="143" w:type="dxa"/>
          </w:tcPr>
          <w:p w:rsidR="00DE5A82" w:rsidRDefault="00DE5A82"/>
        </w:tc>
        <w:tc>
          <w:tcPr>
            <w:tcW w:w="10079" w:type="dxa"/>
            <w:gridSpan w:val="9"/>
            <w:vMerge/>
            <w:shd w:val="clear" w:color="000000" w:fill="FFFFFF"/>
            <w:tcMar>
              <w:left w:w="34" w:type="dxa"/>
              <w:right w:w="34" w:type="dxa"/>
            </w:tcMar>
          </w:tcPr>
          <w:p w:rsidR="00DE5A82" w:rsidRDefault="00DE5A82"/>
        </w:tc>
      </w:tr>
      <w:tr w:rsidR="00DE5A82">
        <w:trPr>
          <w:trHeight w:hRule="exact" w:val="1666"/>
        </w:trPr>
        <w:tc>
          <w:tcPr>
            <w:tcW w:w="143" w:type="dxa"/>
          </w:tcPr>
          <w:p w:rsidR="00DE5A82" w:rsidRDefault="00DE5A82"/>
        </w:tc>
        <w:tc>
          <w:tcPr>
            <w:tcW w:w="10079" w:type="dxa"/>
            <w:gridSpan w:val="9"/>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E5A82" w:rsidRDefault="00DE5A82">
            <w:pPr>
              <w:spacing w:after="0" w:line="240" w:lineRule="auto"/>
              <w:jc w:val="center"/>
              <w:rPr>
                <w:sz w:val="24"/>
                <w:szCs w:val="24"/>
              </w:rPr>
            </w:pPr>
          </w:p>
          <w:p w:rsidR="00DE5A82" w:rsidRDefault="003F1A2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E5A82" w:rsidRDefault="00DE5A82">
            <w:pPr>
              <w:spacing w:after="0" w:line="240" w:lineRule="auto"/>
              <w:jc w:val="center"/>
              <w:rPr>
                <w:sz w:val="24"/>
                <w:szCs w:val="24"/>
              </w:rPr>
            </w:pPr>
          </w:p>
          <w:p w:rsidR="00DE5A82" w:rsidRDefault="003F1A2D">
            <w:pPr>
              <w:spacing w:after="0" w:line="240" w:lineRule="auto"/>
              <w:jc w:val="center"/>
              <w:rPr>
                <w:sz w:val="24"/>
                <w:szCs w:val="24"/>
              </w:rPr>
            </w:pPr>
            <w:r>
              <w:rPr>
                <w:rFonts w:ascii="Times New Roman" w:hAnsi="Times New Roman" w:cs="Times New Roman"/>
                <w:color w:val="000000"/>
                <w:sz w:val="24"/>
                <w:szCs w:val="24"/>
              </w:rPr>
              <w:t>Омск, 2022</w:t>
            </w:r>
          </w:p>
        </w:tc>
      </w:tr>
    </w:tbl>
    <w:p w:rsidR="00DE5A82" w:rsidRDefault="003F1A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5A82">
        <w:trPr>
          <w:trHeight w:hRule="exact" w:val="2222"/>
        </w:trPr>
        <w:tc>
          <w:tcPr>
            <w:tcW w:w="10788"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lastRenderedPageBreak/>
              <w:t>Составитель:</w:t>
            </w:r>
          </w:p>
          <w:p w:rsidR="00DE5A82" w:rsidRDefault="00DE5A82">
            <w:pPr>
              <w:spacing w:after="0" w:line="240" w:lineRule="auto"/>
              <w:rPr>
                <w:sz w:val="24"/>
                <w:szCs w:val="24"/>
              </w:rPr>
            </w:pPr>
          </w:p>
          <w:p w:rsidR="00DE5A82" w:rsidRDefault="003F1A2D">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DE5A82" w:rsidRDefault="00DE5A82">
            <w:pPr>
              <w:spacing w:after="0" w:line="240" w:lineRule="auto"/>
              <w:rPr>
                <w:sz w:val="24"/>
                <w:szCs w:val="24"/>
              </w:rPr>
            </w:pPr>
          </w:p>
          <w:p w:rsidR="00DE5A82" w:rsidRDefault="003F1A2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E5A82" w:rsidRDefault="003F1A2D">
            <w:pPr>
              <w:spacing w:after="0" w:line="240" w:lineRule="auto"/>
              <w:rPr>
                <w:sz w:val="24"/>
                <w:szCs w:val="24"/>
              </w:rPr>
            </w:pPr>
            <w:r>
              <w:rPr>
                <w:rFonts w:ascii="Times New Roman" w:hAnsi="Times New Roman" w:cs="Times New Roman"/>
                <w:color w:val="000000"/>
                <w:sz w:val="24"/>
                <w:szCs w:val="24"/>
              </w:rPr>
              <w:t>Протокол от 25.03.2022 г.  №8</w:t>
            </w:r>
          </w:p>
        </w:tc>
      </w:tr>
      <w:tr w:rsidR="00DE5A82">
        <w:trPr>
          <w:trHeight w:hRule="exact" w:val="277"/>
        </w:trPr>
        <w:tc>
          <w:tcPr>
            <w:tcW w:w="10788"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E5A82" w:rsidRDefault="003F1A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A82">
        <w:trPr>
          <w:trHeight w:hRule="exact" w:val="277"/>
        </w:trPr>
        <w:tc>
          <w:tcPr>
            <w:tcW w:w="9654" w:type="dxa"/>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5A82">
        <w:trPr>
          <w:trHeight w:hRule="exact" w:val="555"/>
        </w:trPr>
        <w:tc>
          <w:tcPr>
            <w:tcW w:w="9640" w:type="dxa"/>
          </w:tcPr>
          <w:p w:rsidR="00DE5A82" w:rsidRDefault="00DE5A82"/>
        </w:tc>
      </w:tr>
      <w:tr w:rsidR="00DE5A82">
        <w:trPr>
          <w:trHeight w:hRule="exact" w:val="8751"/>
        </w:trPr>
        <w:tc>
          <w:tcPr>
            <w:tcW w:w="9654"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E5A82" w:rsidRDefault="003F1A2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5A82" w:rsidRDefault="003F1A2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E5A82" w:rsidRDefault="003F1A2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5A82" w:rsidRDefault="003F1A2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5A82" w:rsidRDefault="003F1A2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E5A82" w:rsidRDefault="003F1A2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E5A82" w:rsidRDefault="003F1A2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E5A82" w:rsidRDefault="003F1A2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E5A82" w:rsidRDefault="003F1A2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5A82" w:rsidRDefault="003F1A2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E5A82" w:rsidRDefault="003F1A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5A82" w:rsidRDefault="003F1A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A82">
        <w:trPr>
          <w:trHeight w:hRule="exact" w:val="277"/>
        </w:trPr>
        <w:tc>
          <w:tcPr>
            <w:tcW w:w="9654"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E5A82">
        <w:trPr>
          <w:trHeight w:hRule="exact" w:val="14889"/>
        </w:trPr>
        <w:tc>
          <w:tcPr>
            <w:tcW w:w="9654" w:type="dxa"/>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E5A82" w:rsidRDefault="003F1A2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DE5A82" w:rsidRDefault="003F1A2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5A82" w:rsidRDefault="003F1A2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5A82" w:rsidRDefault="003F1A2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A82" w:rsidRDefault="003F1A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A82" w:rsidRDefault="003F1A2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5A82" w:rsidRDefault="003F1A2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A82" w:rsidRDefault="003F1A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A82" w:rsidRDefault="003F1A2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DE5A82" w:rsidRDefault="003F1A2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«Системный анализ» в течение 2022/2023 учебного года:</w:t>
            </w:r>
          </w:p>
          <w:p w:rsidR="00DE5A82" w:rsidRDefault="003F1A2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E5A82" w:rsidRDefault="003F1A2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E5A82">
        <w:trPr>
          <w:trHeight w:hRule="exact" w:val="1125"/>
        </w:trPr>
        <w:tc>
          <w:tcPr>
            <w:tcW w:w="9654" w:type="dxa"/>
            <w:gridSpan w:val="3"/>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 «Системный анализ».</w:t>
            </w:r>
          </w:p>
          <w:p w:rsidR="00DE5A82" w:rsidRDefault="003F1A2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5A82">
        <w:trPr>
          <w:trHeight w:hRule="exact" w:val="139"/>
        </w:trPr>
        <w:tc>
          <w:tcPr>
            <w:tcW w:w="3970" w:type="dxa"/>
          </w:tcPr>
          <w:p w:rsidR="00DE5A82" w:rsidRDefault="00DE5A82"/>
        </w:tc>
        <w:tc>
          <w:tcPr>
            <w:tcW w:w="4679" w:type="dxa"/>
          </w:tcPr>
          <w:p w:rsidR="00DE5A82" w:rsidRDefault="00DE5A82"/>
        </w:tc>
        <w:tc>
          <w:tcPr>
            <w:tcW w:w="993" w:type="dxa"/>
          </w:tcPr>
          <w:p w:rsidR="00DE5A82" w:rsidRDefault="00DE5A82"/>
        </w:tc>
      </w:tr>
      <w:tr w:rsidR="00DE5A82">
        <w:trPr>
          <w:trHeight w:hRule="exact" w:val="3260"/>
        </w:trPr>
        <w:tc>
          <w:tcPr>
            <w:tcW w:w="9654" w:type="dxa"/>
            <w:gridSpan w:val="3"/>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DE5A82" w:rsidRDefault="003F1A2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5A8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b/>
                <w:color w:val="000000"/>
                <w:sz w:val="24"/>
                <w:szCs w:val="24"/>
              </w:rPr>
              <w:t>Код компетенции: УК-1</w:t>
            </w:r>
          </w:p>
          <w:p w:rsidR="00DE5A82" w:rsidRDefault="003F1A2D">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DE5A82">
        <w:trPr>
          <w:trHeight w:hRule="exact" w:val="585"/>
        </w:trPr>
        <w:tc>
          <w:tcPr>
            <w:tcW w:w="9654" w:type="dxa"/>
            <w:gridSpan w:val="3"/>
            <w:shd w:val="clear" w:color="000000" w:fill="FFFFFF"/>
            <w:tcMar>
              <w:left w:w="34" w:type="dxa"/>
              <w:right w:w="34" w:type="dxa"/>
            </w:tcMar>
          </w:tcPr>
          <w:p w:rsidR="00DE5A82" w:rsidRDefault="00DE5A82">
            <w:pPr>
              <w:spacing w:after="0" w:line="240" w:lineRule="auto"/>
              <w:rPr>
                <w:sz w:val="24"/>
                <w:szCs w:val="24"/>
              </w:rPr>
            </w:pPr>
          </w:p>
          <w:p w:rsidR="00DE5A82" w:rsidRDefault="003F1A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5A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DE5A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DE5A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DE5A8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DE5A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DE5A8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DE5A82">
        <w:trPr>
          <w:trHeight w:hRule="exact" w:val="416"/>
        </w:trPr>
        <w:tc>
          <w:tcPr>
            <w:tcW w:w="3970" w:type="dxa"/>
          </w:tcPr>
          <w:p w:rsidR="00DE5A82" w:rsidRDefault="00DE5A82"/>
        </w:tc>
        <w:tc>
          <w:tcPr>
            <w:tcW w:w="4679" w:type="dxa"/>
          </w:tcPr>
          <w:p w:rsidR="00DE5A82" w:rsidRDefault="00DE5A82"/>
        </w:tc>
        <w:tc>
          <w:tcPr>
            <w:tcW w:w="993" w:type="dxa"/>
          </w:tcPr>
          <w:p w:rsidR="00DE5A82" w:rsidRDefault="00DE5A82"/>
        </w:tc>
      </w:tr>
      <w:tr w:rsidR="00DE5A82">
        <w:trPr>
          <w:trHeight w:hRule="exact" w:val="304"/>
        </w:trPr>
        <w:tc>
          <w:tcPr>
            <w:tcW w:w="9654" w:type="dxa"/>
            <w:gridSpan w:val="3"/>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E5A82">
        <w:trPr>
          <w:trHeight w:hRule="exact" w:val="1366"/>
        </w:trPr>
        <w:tc>
          <w:tcPr>
            <w:tcW w:w="9654" w:type="dxa"/>
            <w:gridSpan w:val="3"/>
            <w:shd w:val="clear" w:color="000000" w:fill="FFFFFF"/>
            <w:tcMar>
              <w:left w:w="34" w:type="dxa"/>
              <w:right w:w="34" w:type="dxa"/>
            </w:tcMar>
          </w:tcPr>
          <w:p w:rsidR="00DE5A82" w:rsidRDefault="00DE5A82">
            <w:pPr>
              <w:spacing w:after="0" w:line="240" w:lineRule="auto"/>
              <w:jc w:val="both"/>
              <w:rPr>
                <w:sz w:val="24"/>
                <w:szCs w:val="24"/>
              </w:rPr>
            </w:pPr>
          </w:p>
          <w:p w:rsidR="00DE5A82" w:rsidRDefault="003F1A2D">
            <w:pPr>
              <w:spacing w:after="0" w:line="240" w:lineRule="auto"/>
              <w:jc w:val="both"/>
              <w:rPr>
                <w:sz w:val="24"/>
                <w:szCs w:val="24"/>
              </w:rPr>
            </w:pPr>
            <w:r>
              <w:rPr>
                <w:rFonts w:ascii="Times New Roman" w:hAnsi="Times New Roman" w:cs="Times New Roman"/>
                <w:color w:val="000000"/>
                <w:sz w:val="24"/>
                <w:szCs w:val="24"/>
              </w:rPr>
              <w:t>Дисциплина Б1.О.03 «Системный анализ»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r w:rsidR="00DE5A82">
        <w:trPr>
          <w:trHeight w:hRule="exact" w:val="138"/>
        </w:trPr>
        <w:tc>
          <w:tcPr>
            <w:tcW w:w="3970" w:type="dxa"/>
          </w:tcPr>
          <w:p w:rsidR="00DE5A82" w:rsidRDefault="00DE5A82"/>
        </w:tc>
        <w:tc>
          <w:tcPr>
            <w:tcW w:w="4679" w:type="dxa"/>
          </w:tcPr>
          <w:p w:rsidR="00DE5A82" w:rsidRDefault="00DE5A82"/>
        </w:tc>
        <w:tc>
          <w:tcPr>
            <w:tcW w:w="993" w:type="dxa"/>
          </w:tcPr>
          <w:p w:rsidR="00DE5A82" w:rsidRDefault="00DE5A82"/>
        </w:tc>
      </w:tr>
      <w:tr w:rsidR="00DE5A8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A82" w:rsidRDefault="003F1A2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A82" w:rsidRDefault="003F1A2D">
            <w:pPr>
              <w:spacing w:after="0" w:line="240" w:lineRule="auto"/>
              <w:jc w:val="center"/>
              <w:rPr>
                <w:sz w:val="24"/>
                <w:szCs w:val="24"/>
              </w:rPr>
            </w:pPr>
            <w:r>
              <w:rPr>
                <w:rFonts w:ascii="Times New Roman" w:hAnsi="Times New Roman" w:cs="Times New Roman"/>
                <w:color w:val="000000"/>
                <w:sz w:val="24"/>
                <w:szCs w:val="24"/>
              </w:rPr>
              <w:t>Коды</w:t>
            </w:r>
          </w:p>
          <w:p w:rsidR="00DE5A82" w:rsidRDefault="003F1A2D">
            <w:pPr>
              <w:spacing w:after="0" w:line="240" w:lineRule="auto"/>
              <w:jc w:val="center"/>
              <w:rPr>
                <w:sz w:val="24"/>
                <w:szCs w:val="24"/>
              </w:rPr>
            </w:pPr>
            <w:r>
              <w:rPr>
                <w:rFonts w:ascii="Times New Roman" w:hAnsi="Times New Roman" w:cs="Times New Roman"/>
                <w:color w:val="000000"/>
                <w:sz w:val="24"/>
                <w:szCs w:val="24"/>
              </w:rPr>
              <w:t>форми-</w:t>
            </w:r>
          </w:p>
          <w:p w:rsidR="00DE5A82" w:rsidRDefault="003F1A2D">
            <w:pPr>
              <w:spacing w:after="0" w:line="240" w:lineRule="auto"/>
              <w:jc w:val="center"/>
              <w:rPr>
                <w:sz w:val="24"/>
                <w:szCs w:val="24"/>
              </w:rPr>
            </w:pPr>
            <w:r>
              <w:rPr>
                <w:rFonts w:ascii="Times New Roman" w:hAnsi="Times New Roman" w:cs="Times New Roman"/>
                <w:color w:val="000000"/>
                <w:sz w:val="24"/>
                <w:szCs w:val="24"/>
              </w:rPr>
              <w:t>руемых</w:t>
            </w:r>
          </w:p>
          <w:p w:rsidR="00DE5A82" w:rsidRDefault="003F1A2D">
            <w:pPr>
              <w:spacing w:after="0" w:line="240" w:lineRule="auto"/>
              <w:jc w:val="center"/>
              <w:rPr>
                <w:sz w:val="24"/>
                <w:szCs w:val="24"/>
              </w:rPr>
            </w:pPr>
            <w:r>
              <w:rPr>
                <w:rFonts w:ascii="Times New Roman" w:hAnsi="Times New Roman" w:cs="Times New Roman"/>
                <w:color w:val="000000"/>
                <w:sz w:val="24"/>
                <w:szCs w:val="24"/>
              </w:rPr>
              <w:t>компе-</w:t>
            </w:r>
          </w:p>
          <w:p w:rsidR="00DE5A82" w:rsidRDefault="003F1A2D">
            <w:pPr>
              <w:spacing w:after="0" w:line="240" w:lineRule="auto"/>
              <w:jc w:val="center"/>
              <w:rPr>
                <w:sz w:val="24"/>
                <w:szCs w:val="24"/>
              </w:rPr>
            </w:pPr>
            <w:r>
              <w:rPr>
                <w:rFonts w:ascii="Times New Roman" w:hAnsi="Times New Roman" w:cs="Times New Roman"/>
                <w:color w:val="000000"/>
                <w:sz w:val="24"/>
                <w:szCs w:val="24"/>
              </w:rPr>
              <w:t>тенций</w:t>
            </w:r>
          </w:p>
        </w:tc>
      </w:tr>
      <w:tr w:rsidR="00DE5A8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A82" w:rsidRDefault="003F1A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A82" w:rsidRDefault="00DE5A82"/>
        </w:tc>
      </w:tr>
      <w:tr w:rsidR="00DE5A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A82" w:rsidRDefault="003F1A2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A82" w:rsidRDefault="003F1A2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A82" w:rsidRDefault="00DE5A82"/>
        </w:tc>
      </w:tr>
      <w:tr w:rsidR="00DE5A8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A82" w:rsidRDefault="003F1A2D">
            <w:pPr>
              <w:spacing w:after="0" w:line="240" w:lineRule="auto"/>
              <w:jc w:val="center"/>
            </w:pPr>
            <w:r>
              <w:rPr>
                <w:rFonts w:ascii="Times New Roman" w:hAnsi="Times New Roman" w:cs="Times New Roman"/>
                <w:color w:val="000000"/>
              </w:rPr>
              <w:t>Информационно-коммуникационные технологии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A82" w:rsidRDefault="003F1A2D">
            <w:pPr>
              <w:spacing w:after="0" w:line="240" w:lineRule="auto"/>
              <w:jc w:val="center"/>
            </w:pPr>
            <w:r>
              <w:rPr>
                <w:rFonts w:ascii="Times New Roman" w:hAnsi="Times New Roman" w:cs="Times New Roman"/>
                <w:color w:val="000000"/>
              </w:rPr>
              <w:t>Информационная безопасность предприятия;</w:t>
            </w:r>
          </w:p>
          <w:p w:rsidR="00DE5A82" w:rsidRDefault="003F1A2D">
            <w:pPr>
              <w:spacing w:after="0" w:line="240" w:lineRule="auto"/>
              <w:jc w:val="center"/>
            </w:pPr>
            <w:r>
              <w:rPr>
                <w:rFonts w:ascii="Times New Roman" w:hAnsi="Times New Roman" w:cs="Times New Roman"/>
                <w:color w:val="000000"/>
              </w:rPr>
              <w:t>Информационно-коммуникационные технологии в страховании.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A82" w:rsidRDefault="003F1A2D">
            <w:pPr>
              <w:spacing w:after="0" w:line="240" w:lineRule="auto"/>
              <w:jc w:val="center"/>
              <w:rPr>
                <w:sz w:val="24"/>
                <w:szCs w:val="24"/>
              </w:rPr>
            </w:pPr>
            <w:r>
              <w:rPr>
                <w:rFonts w:ascii="Times New Roman" w:hAnsi="Times New Roman" w:cs="Times New Roman"/>
                <w:color w:val="000000"/>
                <w:sz w:val="24"/>
                <w:szCs w:val="24"/>
              </w:rPr>
              <w:t>УК-1</w:t>
            </w:r>
          </w:p>
        </w:tc>
      </w:tr>
    </w:tbl>
    <w:p w:rsidR="00DE5A82" w:rsidRDefault="003F1A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E5A82">
        <w:trPr>
          <w:trHeight w:hRule="exact" w:val="1125"/>
        </w:trPr>
        <w:tc>
          <w:tcPr>
            <w:tcW w:w="9654" w:type="dxa"/>
            <w:gridSpan w:val="5"/>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5A82">
        <w:trPr>
          <w:trHeight w:hRule="exact" w:val="585"/>
        </w:trPr>
        <w:tc>
          <w:tcPr>
            <w:tcW w:w="9654" w:type="dxa"/>
            <w:gridSpan w:val="5"/>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E5A82" w:rsidRDefault="003F1A2D">
            <w:pPr>
              <w:spacing w:after="0" w:line="240" w:lineRule="auto"/>
              <w:jc w:val="center"/>
              <w:rPr>
                <w:sz w:val="24"/>
                <w:szCs w:val="24"/>
              </w:rPr>
            </w:pPr>
            <w:r>
              <w:rPr>
                <w:rFonts w:ascii="Times New Roman" w:hAnsi="Times New Roman" w:cs="Times New Roman"/>
                <w:color w:val="000000"/>
                <w:sz w:val="24"/>
                <w:szCs w:val="24"/>
              </w:rPr>
              <w:t>Из них:</w:t>
            </w:r>
          </w:p>
        </w:tc>
      </w:tr>
      <w:tr w:rsidR="00DE5A82">
        <w:trPr>
          <w:trHeight w:hRule="exact" w:val="138"/>
        </w:trPr>
        <w:tc>
          <w:tcPr>
            <w:tcW w:w="5671" w:type="dxa"/>
          </w:tcPr>
          <w:p w:rsidR="00DE5A82" w:rsidRDefault="00DE5A82"/>
        </w:tc>
        <w:tc>
          <w:tcPr>
            <w:tcW w:w="1702" w:type="dxa"/>
          </w:tcPr>
          <w:p w:rsidR="00DE5A82" w:rsidRDefault="00DE5A82"/>
        </w:tc>
        <w:tc>
          <w:tcPr>
            <w:tcW w:w="426" w:type="dxa"/>
          </w:tcPr>
          <w:p w:rsidR="00DE5A82" w:rsidRDefault="00DE5A82"/>
        </w:tc>
        <w:tc>
          <w:tcPr>
            <w:tcW w:w="710" w:type="dxa"/>
          </w:tcPr>
          <w:p w:rsidR="00DE5A82" w:rsidRDefault="00DE5A82"/>
        </w:tc>
        <w:tc>
          <w:tcPr>
            <w:tcW w:w="1135" w:type="dxa"/>
          </w:tcPr>
          <w:p w:rsidR="00DE5A82" w:rsidRDefault="00DE5A82"/>
        </w:tc>
      </w:tr>
      <w:tr w:rsidR="00DE5A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24</w:t>
            </w:r>
          </w:p>
        </w:tc>
      </w:tr>
      <w:tr w:rsidR="00DE5A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4</w:t>
            </w:r>
          </w:p>
        </w:tc>
      </w:tr>
      <w:tr w:rsidR="00DE5A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0</w:t>
            </w:r>
          </w:p>
        </w:tc>
      </w:tr>
      <w:tr w:rsidR="00DE5A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20</w:t>
            </w:r>
          </w:p>
        </w:tc>
      </w:tr>
      <w:tr w:rsidR="00DE5A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84</w:t>
            </w:r>
          </w:p>
        </w:tc>
      </w:tr>
      <w:tr w:rsidR="00DE5A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0</w:t>
            </w:r>
          </w:p>
        </w:tc>
      </w:tr>
      <w:tr w:rsidR="00DE5A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зачеты 1</w:t>
            </w:r>
          </w:p>
        </w:tc>
      </w:tr>
      <w:tr w:rsidR="00DE5A82">
        <w:trPr>
          <w:trHeight w:hRule="exact" w:val="138"/>
        </w:trPr>
        <w:tc>
          <w:tcPr>
            <w:tcW w:w="5671" w:type="dxa"/>
          </w:tcPr>
          <w:p w:rsidR="00DE5A82" w:rsidRDefault="00DE5A82"/>
        </w:tc>
        <w:tc>
          <w:tcPr>
            <w:tcW w:w="1702" w:type="dxa"/>
          </w:tcPr>
          <w:p w:rsidR="00DE5A82" w:rsidRDefault="00DE5A82"/>
        </w:tc>
        <w:tc>
          <w:tcPr>
            <w:tcW w:w="426" w:type="dxa"/>
          </w:tcPr>
          <w:p w:rsidR="00DE5A82" w:rsidRDefault="00DE5A82"/>
        </w:tc>
        <w:tc>
          <w:tcPr>
            <w:tcW w:w="710" w:type="dxa"/>
          </w:tcPr>
          <w:p w:rsidR="00DE5A82" w:rsidRDefault="00DE5A82"/>
        </w:tc>
        <w:tc>
          <w:tcPr>
            <w:tcW w:w="1135" w:type="dxa"/>
          </w:tcPr>
          <w:p w:rsidR="00DE5A82" w:rsidRDefault="00DE5A82"/>
        </w:tc>
      </w:tr>
      <w:tr w:rsidR="00DE5A82">
        <w:trPr>
          <w:trHeight w:hRule="exact" w:val="1666"/>
        </w:trPr>
        <w:tc>
          <w:tcPr>
            <w:tcW w:w="9654" w:type="dxa"/>
            <w:gridSpan w:val="5"/>
            <w:shd w:val="clear" w:color="000000" w:fill="FFFFFF"/>
            <w:tcMar>
              <w:left w:w="34" w:type="dxa"/>
              <w:right w:w="34" w:type="dxa"/>
            </w:tcMar>
          </w:tcPr>
          <w:p w:rsidR="00DE5A82" w:rsidRDefault="00DE5A82">
            <w:pPr>
              <w:spacing w:after="0" w:line="240" w:lineRule="auto"/>
              <w:jc w:val="center"/>
              <w:rPr>
                <w:sz w:val="24"/>
                <w:szCs w:val="24"/>
              </w:rPr>
            </w:pPr>
          </w:p>
          <w:p w:rsidR="00DE5A82" w:rsidRDefault="003F1A2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5A82" w:rsidRDefault="00DE5A82">
            <w:pPr>
              <w:spacing w:after="0" w:line="240" w:lineRule="auto"/>
              <w:jc w:val="center"/>
              <w:rPr>
                <w:sz w:val="24"/>
                <w:szCs w:val="24"/>
              </w:rPr>
            </w:pPr>
          </w:p>
          <w:p w:rsidR="00DE5A82" w:rsidRDefault="003F1A2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5A82">
        <w:trPr>
          <w:trHeight w:hRule="exact" w:val="416"/>
        </w:trPr>
        <w:tc>
          <w:tcPr>
            <w:tcW w:w="5671" w:type="dxa"/>
          </w:tcPr>
          <w:p w:rsidR="00DE5A82" w:rsidRDefault="00DE5A82"/>
        </w:tc>
        <w:tc>
          <w:tcPr>
            <w:tcW w:w="1702" w:type="dxa"/>
          </w:tcPr>
          <w:p w:rsidR="00DE5A82" w:rsidRDefault="00DE5A82"/>
        </w:tc>
        <w:tc>
          <w:tcPr>
            <w:tcW w:w="426" w:type="dxa"/>
          </w:tcPr>
          <w:p w:rsidR="00DE5A82" w:rsidRDefault="00DE5A82"/>
        </w:tc>
        <w:tc>
          <w:tcPr>
            <w:tcW w:w="710" w:type="dxa"/>
          </w:tcPr>
          <w:p w:rsidR="00DE5A82" w:rsidRDefault="00DE5A82"/>
        </w:tc>
        <w:tc>
          <w:tcPr>
            <w:tcW w:w="1135" w:type="dxa"/>
          </w:tcPr>
          <w:p w:rsidR="00DE5A82" w:rsidRDefault="00DE5A82"/>
        </w:tc>
      </w:tr>
      <w:tr w:rsidR="00DE5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A82" w:rsidRDefault="003F1A2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A82" w:rsidRDefault="003F1A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A82" w:rsidRDefault="003F1A2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A82" w:rsidRDefault="003F1A2D">
            <w:pPr>
              <w:spacing w:after="0" w:line="240" w:lineRule="auto"/>
              <w:jc w:val="center"/>
              <w:rPr>
                <w:sz w:val="24"/>
                <w:szCs w:val="24"/>
              </w:rPr>
            </w:pPr>
            <w:r>
              <w:rPr>
                <w:rFonts w:ascii="Times New Roman" w:hAnsi="Times New Roman" w:cs="Times New Roman"/>
                <w:color w:val="000000"/>
                <w:sz w:val="24"/>
                <w:szCs w:val="24"/>
              </w:rPr>
              <w:t>Часов</w:t>
            </w:r>
          </w:p>
        </w:tc>
      </w:tr>
      <w:tr w:rsidR="00DE5A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A82" w:rsidRDefault="00DE5A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A82" w:rsidRDefault="00DE5A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A82" w:rsidRDefault="00DE5A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A82" w:rsidRDefault="00DE5A82"/>
        </w:tc>
      </w:tr>
      <w:tr w:rsidR="00DE5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r>
      <w:tr w:rsidR="00DE5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r>
      <w:tr w:rsidR="00DE5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r>
      <w:tr w:rsidR="00DE5A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r>
      <w:tr w:rsidR="00DE5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4</w:t>
            </w:r>
          </w:p>
        </w:tc>
      </w:tr>
      <w:tr w:rsidR="00DE5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4</w:t>
            </w:r>
          </w:p>
        </w:tc>
      </w:tr>
      <w:tr w:rsidR="00DE5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4</w:t>
            </w:r>
          </w:p>
        </w:tc>
      </w:tr>
      <w:tr w:rsidR="00DE5A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4</w:t>
            </w:r>
          </w:p>
        </w:tc>
      </w:tr>
      <w:tr w:rsidR="00DE5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4</w:t>
            </w:r>
          </w:p>
        </w:tc>
      </w:tr>
      <w:tr w:rsidR="00DE5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18</w:t>
            </w:r>
          </w:p>
        </w:tc>
      </w:tr>
      <w:tr w:rsidR="00DE5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18</w:t>
            </w:r>
          </w:p>
        </w:tc>
      </w:tr>
      <w:tr w:rsidR="00DE5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16</w:t>
            </w:r>
          </w:p>
        </w:tc>
      </w:tr>
      <w:tr w:rsidR="00DE5A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16</w:t>
            </w:r>
          </w:p>
        </w:tc>
      </w:tr>
      <w:tr w:rsidR="00DE5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16</w:t>
            </w:r>
          </w:p>
        </w:tc>
      </w:tr>
      <w:tr w:rsidR="00DE5A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DE5A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DE5A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color w:val="000000"/>
                <w:sz w:val="24"/>
                <w:szCs w:val="24"/>
              </w:rPr>
              <w:t>108</w:t>
            </w:r>
          </w:p>
        </w:tc>
      </w:tr>
      <w:tr w:rsidR="00DE5A82">
        <w:trPr>
          <w:trHeight w:hRule="exact" w:val="1194"/>
        </w:trPr>
        <w:tc>
          <w:tcPr>
            <w:tcW w:w="9654" w:type="dxa"/>
            <w:gridSpan w:val="5"/>
            <w:shd w:val="clear" w:color="000000" w:fill="FFFFFF"/>
            <w:tcMar>
              <w:left w:w="34" w:type="dxa"/>
              <w:right w:w="34" w:type="dxa"/>
            </w:tcMar>
          </w:tcPr>
          <w:p w:rsidR="00DE5A82" w:rsidRDefault="00DE5A82">
            <w:pPr>
              <w:spacing w:after="0" w:line="240" w:lineRule="auto"/>
              <w:jc w:val="both"/>
              <w:rPr>
                <w:sz w:val="20"/>
                <w:szCs w:val="20"/>
              </w:rPr>
            </w:pPr>
          </w:p>
          <w:p w:rsidR="00DE5A82" w:rsidRDefault="003F1A2D">
            <w:pPr>
              <w:spacing w:after="0" w:line="240" w:lineRule="auto"/>
              <w:jc w:val="both"/>
              <w:rPr>
                <w:sz w:val="20"/>
                <w:szCs w:val="20"/>
              </w:rPr>
            </w:pPr>
            <w:r>
              <w:rPr>
                <w:rFonts w:ascii="Times New Roman" w:hAnsi="Times New Roman" w:cs="Times New Roman"/>
                <w:color w:val="000000"/>
                <w:sz w:val="20"/>
                <w:szCs w:val="20"/>
              </w:rPr>
              <w:t>* Примечания:</w:t>
            </w:r>
          </w:p>
          <w:p w:rsidR="00DE5A82" w:rsidRDefault="003F1A2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DE5A82" w:rsidRDefault="003F1A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A82">
        <w:trPr>
          <w:trHeight w:hRule="exact" w:val="15391"/>
        </w:trPr>
        <w:tc>
          <w:tcPr>
            <w:tcW w:w="9654" w:type="dxa"/>
            <w:shd w:val="clear" w:color="000000" w:fill="FFFFFF"/>
            <w:tcMar>
              <w:left w:w="34" w:type="dxa"/>
              <w:right w:w="34" w:type="dxa"/>
            </w:tcMar>
          </w:tcPr>
          <w:p w:rsidR="00DE5A82" w:rsidRDefault="003F1A2D">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DE5A82" w:rsidRDefault="003F1A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5A82" w:rsidRDefault="003F1A2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E5A82" w:rsidRDefault="003F1A2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5A82" w:rsidRDefault="003F1A2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5A82" w:rsidRDefault="003F1A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5A82" w:rsidRDefault="003F1A2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5A82" w:rsidRDefault="003F1A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DE5A82" w:rsidRDefault="003F1A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A82">
        <w:trPr>
          <w:trHeight w:hRule="exact" w:val="1366"/>
        </w:trPr>
        <w:tc>
          <w:tcPr>
            <w:tcW w:w="9654" w:type="dxa"/>
            <w:shd w:val="clear" w:color="000000" w:fill="FFFFFF"/>
            <w:tcMar>
              <w:left w:w="34" w:type="dxa"/>
              <w:right w:w="34" w:type="dxa"/>
            </w:tcMar>
          </w:tcPr>
          <w:p w:rsidR="00DE5A82" w:rsidRDefault="003F1A2D">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5A82">
        <w:trPr>
          <w:trHeight w:hRule="exact" w:val="585"/>
        </w:trPr>
        <w:tc>
          <w:tcPr>
            <w:tcW w:w="9654" w:type="dxa"/>
            <w:shd w:val="clear" w:color="000000" w:fill="FFFFFF"/>
            <w:tcMar>
              <w:left w:w="34" w:type="dxa"/>
              <w:right w:w="34" w:type="dxa"/>
            </w:tcMar>
          </w:tcPr>
          <w:p w:rsidR="00DE5A82" w:rsidRDefault="00DE5A82">
            <w:pPr>
              <w:spacing w:after="0" w:line="240" w:lineRule="auto"/>
              <w:rPr>
                <w:sz w:val="24"/>
                <w:szCs w:val="24"/>
              </w:rPr>
            </w:pPr>
          </w:p>
          <w:p w:rsidR="00DE5A82" w:rsidRDefault="003F1A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5A82">
        <w:trPr>
          <w:trHeight w:hRule="exact" w:val="277"/>
        </w:trPr>
        <w:tc>
          <w:tcPr>
            <w:tcW w:w="9654" w:type="dxa"/>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5A82">
        <w:trPr>
          <w:trHeight w:hRule="exact" w:val="26"/>
        </w:trPr>
        <w:tc>
          <w:tcPr>
            <w:tcW w:w="9654" w:type="dxa"/>
            <w:vMerge w:val="restart"/>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b/>
                <w:color w:val="000000"/>
                <w:sz w:val="24"/>
                <w:szCs w:val="24"/>
              </w:rPr>
              <w:t>Предмет и содержание системного анализа</w:t>
            </w:r>
          </w:p>
        </w:tc>
      </w:tr>
      <w:tr w:rsidR="00DE5A82">
        <w:trPr>
          <w:trHeight w:hRule="exact" w:val="277"/>
        </w:trPr>
        <w:tc>
          <w:tcPr>
            <w:tcW w:w="9654" w:type="dxa"/>
            <w:vMerge/>
            <w:shd w:val="clear" w:color="000000" w:fill="FFFFFF"/>
            <w:tcMar>
              <w:left w:w="34" w:type="dxa"/>
              <w:right w:w="34" w:type="dxa"/>
            </w:tcMar>
          </w:tcPr>
          <w:p w:rsidR="00DE5A82" w:rsidRDefault="00DE5A82"/>
        </w:tc>
      </w:tr>
      <w:tr w:rsidR="00DE5A82">
        <w:trPr>
          <w:trHeight w:hRule="exact" w:val="1907"/>
        </w:trPr>
        <w:tc>
          <w:tcPr>
            <w:tcW w:w="9654" w:type="dxa"/>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r w:rsidR="00DE5A82">
        <w:trPr>
          <w:trHeight w:hRule="exact" w:val="304"/>
        </w:trPr>
        <w:tc>
          <w:tcPr>
            <w:tcW w:w="9654" w:type="dxa"/>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b/>
                <w:color w:val="000000"/>
                <w:sz w:val="24"/>
                <w:szCs w:val="24"/>
              </w:rPr>
              <w:t>Модели систем</w:t>
            </w:r>
          </w:p>
        </w:tc>
      </w:tr>
      <w:tr w:rsidR="00DE5A82">
        <w:trPr>
          <w:trHeight w:hRule="exact" w:val="826"/>
        </w:trPr>
        <w:tc>
          <w:tcPr>
            <w:tcW w:w="9654" w:type="dxa"/>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rsidR="00DE5A82">
        <w:trPr>
          <w:trHeight w:hRule="exact" w:val="304"/>
        </w:trPr>
        <w:tc>
          <w:tcPr>
            <w:tcW w:w="9654" w:type="dxa"/>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b/>
                <w:color w:val="000000"/>
                <w:sz w:val="24"/>
                <w:szCs w:val="24"/>
              </w:rPr>
              <w:t>Системный анализ как методология решения системных задач бизнес - процессов</w:t>
            </w:r>
          </w:p>
        </w:tc>
      </w:tr>
      <w:tr w:rsidR="00DE5A82">
        <w:trPr>
          <w:trHeight w:hRule="exact" w:val="1907"/>
        </w:trPr>
        <w:tc>
          <w:tcPr>
            <w:tcW w:w="9654" w:type="dxa"/>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r w:rsidR="00DE5A82">
        <w:trPr>
          <w:trHeight w:hRule="exact" w:val="585"/>
        </w:trPr>
        <w:tc>
          <w:tcPr>
            <w:tcW w:w="9654" w:type="dxa"/>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b/>
                <w:color w:val="000000"/>
                <w:sz w:val="24"/>
                <w:szCs w:val="24"/>
              </w:rPr>
              <w:t>Методология анализа хорошо структуризованных, неструктуризованных и слабо- структуризованных систем</w:t>
            </w:r>
          </w:p>
        </w:tc>
      </w:tr>
      <w:tr w:rsidR="00DE5A82">
        <w:trPr>
          <w:trHeight w:hRule="exact" w:val="2448"/>
        </w:trPr>
        <w:tc>
          <w:tcPr>
            <w:tcW w:w="9654" w:type="dxa"/>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rsidR="00DE5A82">
        <w:trPr>
          <w:trHeight w:hRule="exact" w:val="277"/>
        </w:trPr>
        <w:tc>
          <w:tcPr>
            <w:tcW w:w="9654" w:type="dxa"/>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E5A82">
        <w:trPr>
          <w:trHeight w:hRule="exact" w:val="14"/>
        </w:trPr>
        <w:tc>
          <w:tcPr>
            <w:tcW w:w="9640" w:type="dxa"/>
          </w:tcPr>
          <w:p w:rsidR="00DE5A82" w:rsidRDefault="00DE5A82"/>
        </w:tc>
      </w:tr>
      <w:tr w:rsidR="00DE5A82">
        <w:trPr>
          <w:trHeight w:hRule="exact" w:val="304"/>
        </w:trPr>
        <w:tc>
          <w:tcPr>
            <w:tcW w:w="9654" w:type="dxa"/>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b/>
                <w:color w:val="000000"/>
                <w:sz w:val="24"/>
                <w:szCs w:val="24"/>
              </w:rPr>
              <w:t>Предмет и содержание системного анализа</w:t>
            </w:r>
          </w:p>
        </w:tc>
      </w:tr>
      <w:tr w:rsidR="00DE5A82">
        <w:trPr>
          <w:trHeight w:hRule="exact" w:val="1907"/>
        </w:trPr>
        <w:tc>
          <w:tcPr>
            <w:tcW w:w="9654" w:type="dxa"/>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r w:rsidR="00DE5A82">
        <w:trPr>
          <w:trHeight w:hRule="exact" w:val="14"/>
        </w:trPr>
        <w:tc>
          <w:tcPr>
            <w:tcW w:w="9640" w:type="dxa"/>
          </w:tcPr>
          <w:p w:rsidR="00DE5A82" w:rsidRDefault="00DE5A82"/>
        </w:tc>
      </w:tr>
      <w:tr w:rsidR="00DE5A82">
        <w:trPr>
          <w:trHeight w:hRule="exact" w:val="304"/>
        </w:trPr>
        <w:tc>
          <w:tcPr>
            <w:tcW w:w="9654" w:type="dxa"/>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b/>
                <w:color w:val="000000"/>
                <w:sz w:val="24"/>
                <w:szCs w:val="24"/>
              </w:rPr>
              <w:t>Модели систем</w:t>
            </w:r>
          </w:p>
        </w:tc>
      </w:tr>
      <w:tr w:rsidR="00DE5A82">
        <w:trPr>
          <w:trHeight w:hRule="exact" w:val="826"/>
        </w:trPr>
        <w:tc>
          <w:tcPr>
            <w:tcW w:w="9654" w:type="dxa"/>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bl>
    <w:p w:rsidR="00DE5A82" w:rsidRDefault="003F1A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A82">
        <w:trPr>
          <w:trHeight w:hRule="exact" w:val="304"/>
        </w:trPr>
        <w:tc>
          <w:tcPr>
            <w:tcW w:w="9654" w:type="dxa"/>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b/>
                <w:color w:val="000000"/>
                <w:sz w:val="24"/>
                <w:szCs w:val="24"/>
              </w:rPr>
              <w:lastRenderedPageBreak/>
              <w:t>Системный анализ как методология решения системных задач бизнес - процессов</w:t>
            </w:r>
          </w:p>
        </w:tc>
      </w:tr>
      <w:tr w:rsidR="00DE5A82">
        <w:trPr>
          <w:trHeight w:hRule="exact" w:val="1907"/>
        </w:trPr>
        <w:tc>
          <w:tcPr>
            <w:tcW w:w="9654" w:type="dxa"/>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r w:rsidR="00DE5A82">
        <w:trPr>
          <w:trHeight w:hRule="exact" w:val="14"/>
        </w:trPr>
        <w:tc>
          <w:tcPr>
            <w:tcW w:w="9640" w:type="dxa"/>
          </w:tcPr>
          <w:p w:rsidR="00DE5A82" w:rsidRDefault="00DE5A82"/>
        </w:tc>
      </w:tr>
      <w:tr w:rsidR="00DE5A82">
        <w:trPr>
          <w:trHeight w:hRule="exact" w:val="585"/>
        </w:trPr>
        <w:tc>
          <w:tcPr>
            <w:tcW w:w="9654" w:type="dxa"/>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b/>
                <w:color w:val="000000"/>
                <w:sz w:val="24"/>
                <w:szCs w:val="24"/>
              </w:rPr>
              <w:t>Методология анализа хорошо структуризованных, неструктуризованных и слабо- структуризованных систем</w:t>
            </w:r>
          </w:p>
        </w:tc>
      </w:tr>
      <w:tr w:rsidR="00DE5A82">
        <w:trPr>
          <w:trHeight w:hRule="exact" w:val="2448"/>
        </w:trPr>
        <w:tc>
          <w:tcPr>
            <w:tcW w:w="9654" w:type="dxa"/>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rsidR="00DE5A82">
        <w:trPr>
          <w:trHeight w:hRule="exact" w:val="14"/>
        </w:trPr>
        <w:tc>
          <w:tcPr>
            <w:tcW w:w="9640" w:type="dxa"/>
          </w:tcPr>
          <w:p w:rsidR="00DE5A82" w:rsidRDefault="00DE5A82"/>
        </w:tc>
      </w:tr>
      <w:tr w:rsidR="00DE5A82">
        <w:trPr>
          <w:trHeight w:hRule="exact" w:val="304"/>
        </w:trPr>
        <w:tc>
          <w:tcPr>
            <w:tcW w:w="9654" w:type="dxa"/>
            <w:shd w:val="clear" w:color="000000" w:fill="FFFFFF"/>
            <w:tcMar>
              <w:left w:w="34" w:type="dxa"/>
              <w:right w:w="34" w:type="dxa"/>
            </w:tcMar>
          </w:tcPr>
          <w:p w:rsidR="00DE5A82" w:rsidRDefault="003F1A2D">
            <w:pPr>
              <w:spacing w:after="0" w:line="240" w:lineRule="auto"/>
              <w:jc w:val="center"/>
              <w:rPr>
                <w:sz w:val="24"/>
                <w:szCs w:val="24"/>
              </w:rPr>
            </w:pPr>
            <w:r>
              <w:rPr>
                <w:rFonts w:ascii="Times New Roman" w:hAnsi="Times New Roman" w:cs="Times New Roman"/>
                <w:b/>
                <w:color w:val="000000"/>
                <w:sz w:val="24"/>
                <w:szCs w:val="24"/>
              </w:rPr>
              <w:t>Методы и процедуры принятия решений в системном анализе</w:t>
            </w:r>
          </w:p>
        </w:tc>
      </w:tr>
      <w:tr w:rsidR="00DE5A82">
        <w:trPr>
          <w:trHeight w:hRule="exact" w:val="1366"/>
        </w:trPr>
        <w:tc>
          <w:tcPr>
            <w:tcW w:w="9654" w:type="dxa"/>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Системный анализ и проблемы принятия решения. Методы и процедуры принятия решений. Виды организационных структур. Основы принятия решений при многих критериях. Моделирование и оптимизация бизнес-процессов в фирме Исследование действий и решений. Многообразие задач выбора. Операция выбора решения. Критериальный язык описания выбора.</w:t>
            </w:r>
          </w:p>
        </w:tc>
      </w:tr>
      <w:tr w:rsidR="00DE5A82">
        <w:trPr>
          <w:trHeight w:hRule="exact" w:val="855"/>
        </w:trPr>
        <w:tc>
          <w:tcPr>
            <w:tcW w:w="9654" w:type="dxa"/>
            <w:shd w:val="clear" w:color="000000" w:fill="FFFFFF"/>
            <w:tcMar>
              <w:left w:w="34" w:type="dxa"/>
              <w:right w:w="34" w:type="dxa"/>
            </w:tcMar>
          </w:tcPr>
          <w:p w:rsidR="00DE5A82" w:rsidRDefault="00DE5A82">
            <w:pPr>
              <w:spacing w:after="0" w:line="240" w:lineRule="auto"/>
              <w:rPr>
                <w:sz w:val="24"/>
                <w:szCs w:val="24"/>
              </w:rPr>
            </w:pPr>
          </w:p>
          <w:p w:rsidR="00DE5A82" w:rsidRDefault="003F1A2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E5A82">
        <w:trPr>
          <w:trHeight w:hRule="exact" w:val="5182"/>
        </w:trPr>
        <w:tc>
          <w:tcPr>
            <w:tcW w:w="9654"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«Системный анализ» / Лучко О.Н.. – Омск: Изд-во Омской гуманитарной академии, 2022.</w:t>
            </w:r>
          </w:p>
          <w:p w:rsidR="00DE5A82" w:rsidRDefault="003F1A2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5A82" w:rsidRDefault="003F1A2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5A82" w:rsidRDefault="003F1A2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5A82">
        <w:trPr>
          <w:trHeight w:hRule="exact" w:val="138"/>
        </w:trPr>
        <w:tc>
          <w:tcPr>
            <w:tcW w:w="9640" w:type="dxa"/>
          </w:tcPr>
          <w:p w:rsidR="00DE5A82" w:rsidRDefault="00DE5A82"/>
        </w:tc>
      </w:tr>
      <w:tr w:rsidR="00DE5A82">
        <w:trPr>
          <w:trHeight w:hRule="exact" w:val="855"/>
        </w:trPr>
        <w:tc>
          <w:tcPr>
            <w:tcW w:w="9654"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E5A82" w:rsidRDefault="003F1A2D">
            <w:pPr>
              <w:spacing w:after="0" w:line="240" w:lineRule="auto"/>
              <w:rPr>
                <w:sz w:val="24"/>
                <w:szCs w:val="24"/>
              </w:rPr>
            </w:pPr>
            <w:r>
              <w:rPr>
                <w:rFonts w:ascii="Times New Roman" w:hAnsi="Times New Roman" w:cs="Times New Roman"/>
                <w:b/>
                <w:color w:val="000000"/>
                <w:sz w:val="24"/>
                <w:szCs w:val="24"/>
              </w:rPr>
              <w:t>Основная:</w:t>
            </w:r>
          </w:p>
        </w:tc>
      </w:tr>
      <w:tr w:rsidR="00DE5A82">
        <w:trPr>
          <w:trHeight w:hRule="exact" w:val="826"/>
        </w:trPr>
        <w:tc>
          <w:tcPr>
            <w:tcW w:w="9654" w:type="dxa"/>
            <w:shd w:val="clear" w:color="000000" w:fill="FFFFFF"/>
            <w:tcMar>
              <w:left w:w="34" w:type="dxa"/>
              <w:right w:w="34" w:type="dxa"/>
            </w:tcMar>
          </w:tcPr>
          <w:p w:rsidR="00DE5A82" w:rsidRDefault="003F1A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Заграновская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Эйсснер</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80A56">
                <w:rPr>
                  <w:rStyle w:val="a3"/>
                </w:rPr>
                <w:t>https://urait.ru/bcode/454603</w:t>
              </w:r>
            </w:hyperlink>
            <w:r>
              <w:t xml:space="preserve"> </w:t>
            </w:r>
          </w:p>
        </w:tc>
      </w:tr>
      <w:tr w:rsidR="00DE5A82">
        <w:trPr>
          <w:trHeight w:hRule="exact" w:val="555"/>
        </w:trPr>
        <w:tc>
          <w:tcPr>
            <w:tcW w:w="9654" w:type="dxa"/>
            <w:shd w:val="clear" w:color="000000" w:fill="FFFFFF"/>
            <w:tcMar>
              <w:left w:w="34" w:type="dxa"/>
              <w:right w:w="34" w:type="dxa"/>
            </w:tcMar>
          </w:tcPr>
          <w:p w:rsidR="00DE5A82" w:rsidRDefault="003F1A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Ветренко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80A56">
                <w:rPr>
                  <w:rStyle w:val="a3"/>
                </w:rPr>
                <w:t>https://urait.ru/bcode/450656</w:t>
              </w:r>
            </w:hyperlink>
            <w:r>
              <w:t xml:space="preserve"> </w:t>
            </w:r>
          </w:p>
        </w:tc>
      </w:tr>
    </w:tbl>
    <w:p w:rsidR="00DE5A82" w:rsidRDefault="003F1A2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E5A82">
        <w:trPr>
          <w:trHeight w:hRule="exact" w:val="277"/>
        </w:trPr>
        <w:tc>
          <w:tcPr>
            <w:tcW w:w="285" w:type="dxa"/>
          </w:tcPr>
          <w:p w:rsidR="00DE5A82" w:rsidRDefault="00DE5A82"/>
        </w:tc>
        <w:tc>
          <w:tcPr>
            <w:tcW w:w="9370"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i/>
                <w:color w:val="000000"/>
                <w:sz w:val="24"/>
                <w:szCs w:val="24"/>
              </w:rPr>
              <w:t>Дополнительная:</w:t>
            </w:r>
          </w:p>
        </w:tc>
      </w:tr>
      <w:tr w:rsidR="00DE5A82">
        <w:trPr>
          <w:trHeight w:hRule="exact" w:val="26"/>
        </w:trPr>
        <w:tc>
          <w:tcPr>
            <w:tcW w:w="9654" w:type="dxa"/>
            <w:gridSpan w:val="2"/>
            <w:vMerge w:val="restart"/>
            <w:shd w:val="clear" w:color="000000" w:fill="FFFFFF"/>
            <w:tcMar>
              <w:left w:w="34" w:type="dxa"/>
              <w:right w:w="34" w:type="dxa"/>
            </w:tcMar>
          </w:tcPr>
          <w:p w:rsidR="00DE5A82" w:rsidRDefault="003F1A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Горохов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978-5-534-09459-6.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80A56">
                <w:rPr>
                  <w:rStyle w:val="a3"/>
                </w:rPr>
                <w:t>https://urait.ru/bcode/454041</w:t>
              </w:r>
            </w:hyperlink>
            <w:r>
              <w:t xml:space="preserve"> </w:t>
            </w:r>
          </w:p>
        </w:tc>
      </w:tr>
      <w:tr w:rsidR="00DE5A82">
        <w:trPr>
          <w:trHeight w:hRule="exact" w:val="528"/>
        </w:trPr>
        <w:tc>
          <w:tcPr>
            <w:tcW w:w="9654" w:type="dxa"/>
            <w:gridSpan w:val="2"/>
            <w:vMerge/>
            <w:shd w:val="clear" w:color="000000" w:fill="FFFFFF"/>
            <w:tcMar>
              <w:left w:w="34" w:type="dxa"/>
              <w:right w:w="34" w:type="dxa"/>
            </w:tcMar>
          </w:tcPr>
          <w:p w:rsidR="00DE5A82" w:rsidRDefault="00DE5A82"/>
        </w:tc>
      </w:tr>
      <w:tr w:rsidR="00DE5A82">
        <w:trPr>
          <w:trHeight w:hRule="exact" w:val="826"/>
        </w:trPr>
        <w:tc>
          <w:tcPr>
            <w:tcW w:w="9654" w:type="dxa"/>
            <w:gridSpan w:val="2"/>
            <w:shd w:val="clear" w:color="000000" w:fill="FFFFFF"/>
            <w:tcMar>
              <w:left w:w="34" w:type="dxa"/>
              <w:right w:w="34" w:type="dxa"/>
            </w:tcMar>
          </w:tcPr>
          <w:p w:rsidR="00DE5A82" w:rsidRDefault="003F1A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Бабуров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Переломов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Самойлов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Шатраков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978-5-9916-8591-7.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80A56">
                <w:rPr>
                  <w:rStyle w:val="a3"/>
                </w:rPr>
                <w:t>https://urait.ru/bcode/451724</w:t>
              </w:r>
            </w:hyperlink>
            <w:r>
              <w:t xml:space="preserve"> </w:t>
            </w:r>
          </w:p>
        </w:tc>
      </w:tr>
      <w:tr w:rsidR="00DE5A82">
        <w:trPr>
          <w:trHeight w:hRule="exact" w:val="585"/>
        </w:trPr>
        <w:tc>
          <w:tcPr>
            <w:tcW w:w="9654" w:type="dxa"/>
            <w:gridSpan w:val="2"/>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E5A82">
        <w:trPr>
          <w:trHeight w:hRule="exact" w:val="9751"/>
        </w:trPr>
        <w:tc>
          <w:tcPr>
            <w:tcW w:w="9654" w:type="dxa"/>
            <w:gridSpan w:val="2"/>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80A56">
                <w:rPr>
                  <w:rStyle w:val="a3"/>
                  <w:rFonts w:ascii="Times New Roman" w:hAnsi="Times New Roman" w:cs="Times New Roman"/>
                  <w:sz w:val="24"/>
                  <w:szCs w:val="24"/>
                </w:rPr>
                <w:t>http://www.iprbookshop.ru</w:t>
              </w:r>
            </w:hyperlink>
          </w:p>
          <w:p w:rsidR="00DE5A82" w:rsidRDefault="003F1A2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80A56">
                <w:rPr>
                  <w:rStyle w:val="a3"/>
                  <w:rFonts w:ascii="Times New Roman" w:hAnsi="Times New Roman" w:cs="Times New Roman"/>
                  <w:sz w:val="24"/>
                  <w:szCs w:val="24"/>
                </w:rPr>
                <w:t>http://biblio-online.ru</w:t>
              </w:r>
            </w:hyperlink>
          </w:p>
          <w:p w:rsidR="00DE5A82" w:rsidRDefault="003F1A2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80A56">
                <w:rPr>
                  <w:rStyle w:val="a3"/>
                  <w:rFonts w:ascii="Times New Roman" w:hAnsi="Times New Roman" w:cs="Times New Roman"/>
                  <w:sz w:val="24"/>
                  <w:szCs w:val="24"/>
                </w:rPr>
                <w:t>http://window.edu.ru/</w:t>
              </w:r>
            </w:hyperlink>
          </w:p>
          <w:p w:rsidR="00DE5A82" w:rsidRDefault="003F1A2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80A56">
                <w:rPr>
                  <w:rStyle w:val="a3"/>
                  <w:rFonts w:ascii="Times New Roman" w:hAnsi="Times New Roman" w:cs="Times New Roman"/>
                  <w:sz w:val="24"/>
                  <w:szCs w:val="24"/>
                </w:rPr>
                <w:t>http://elibrary.ru</w:t>
              </w:r>
            </w:hyperlink>
          </w:p>
          <w:p w:rsidR="00DE5A82" w:rsidRDefault="003F1A2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80A56">
                <w:rPr>
                  <w:rStyle w:val="a3"/>
                  <w:rFonts w:ascii="Times New Roman" w:hAnsi="Times New Roman" w:cs="Times New Roman"/>
                  <w:sz w:val="24"/>
                  <w:szCs w:val="24"/>
                </w:rPr>
                <w:t>http://www.sciencedirect.com</w:t>
              </w:r>
            </w:hyperlink>
          </w:p>
          <w:p w:rsidR="00DE5A82" w:rsidRDefault="003F1A2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E5A82" w:rsidRDefault="003F1A2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80A56">
                <w:rPr>
                  <w:rStyle w:val="a3"/>
                  <w:rFonts w:ascii="Times New Roman" w:hAnsi="Times New Roman" w:cs="Times New Roman"/>
                  <w:sz w:val="24"/>
                  <w:szCs w:val="24"/>
                </w:rPr>
                <w:t>http://journals.cambridge.org</w:t>
              </w:r>
            </w:hyperlink>
          </w:p>
          <w:p w:rsidR="00DE5A82" w:rsidRDefault="003F1A2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80A56">
                <w:rPr>
                  <w:rStyle w:val="a3"/>
                  <w:rFonts w:ascii="Times New Roman" w:hAnsi="Times New Roman" w:cs="Times New Roman"/>
                  <w:sz w:val="24"/>
                  <w:szCs w:val="24"/>
                </w:rPr>
                <w:t>http://www.oxfordjoumals.org</w:t>
              </w:r>
            </w:hyperlink>
          </w:p>
          <w:p w:rsidR="00DE5A82" w:rsidRDefault="003F1A2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80A56">
                <w:rPr>
                  <w:rStyle w:val="a3"/>
                  <w:rFonts w:ascii="Times New Roman" w:hAnsi="Times New Roman" w:cs="Times New Roman"/>
                  <w:sz w:val="24"/>
                  <w:szCs w:val="24"/>
                </w:rPr>
                <w:t>http://dic.academic.ru/</w:t>
              </w:r>
            </w:hyperlink>
          </w:p>
          <w:p w:rsidR="00DE5A82" w:rsidRDefault="003F1A2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80A56">
                <w:rPr>
                  <w:rStyle w:val="a3"/>
                  <w:rFonts w:ascii="Times New Roman" w:hAnsi="Times New Roman" w:cs="Times New Roman"/>
                  <w:sz w:val="24"/>
                  <w:szCs w:val="24"/>
                </w:rPr>
                <w:t>http://www.benran.ru</w:t>
              </w:r>
            </w:hyperlink>
          </w:p>
          <w:p w:rsidR="00DE5A82" w:rsidRDefault="003F1A2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80A56">
                <w:rPr>
                  <w:rStyle w:val="a3"/>
                  <w:rFonts w:ascii="Times New Roman" w:hAnsi="Times New Roman" w:cs="Times New Roman"/>
                  <w:sz w:val="24"/>
                  <w:szCs w:val="24"/>
                </w:rPr>
                <w:t>http://www.gks.ru</w:t>
              </w:r>
            </w:hyperlink>
          </w:p>
          <w:p w:rsidR="00DE5A82" w:rsidRDefault="003F1A2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80A56">
                <w:rPr>
                  <w:rStyle w:val="a3"/>
                  <w:rFonts w:ascii="Times New Roman" w:hAnsi="Times New Roman" w:cs="Times New Roman"/>
                  <w:sz w:val="24"/>
                  <w:szCs w:val="24"/>
                </w:rPr>
                <w:t>http://diss.rsl.ru</w:t>
              </w:r>
            </w:hyperlink>
          </w:p>
          <w:p w:rsidR="00DE5A82" w:rsidRDefault="003F1A2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80A56">
                <w:rPr>
                  <w:rStyle w:val="a3"/>
                  <w:rFonts w:ascii="Times New Roman" w:hAnsi="Times New Roman" w:cs="Times New Roman"/>
                  <w:sz w:val="24"/>
                  <w:szCs w:val="24"/>
                </w:rPr>
                <w:t>http://ru.spinform.ru</w:t>
              </w:r>
            </w:hyperlink>
          </w:p>
          <w:p w:rsidR="00DE5A82" w:rsidRDefault="003F1A2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E5A82" w:rsidRDefault="003F1A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5A82">
        <w:trPr>
          <w:trHeight w:hRule="exact" w:val="314"/>
        </w:trPr>
        <w:tc>
          <w:tcPr>
            <w:tcW w:w="9654" w:type="dxa"/>
            <w:gridSpan w:val="2"/>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E5A82">
        <w:trPr>
          <w:trHeight w:hRule="exact" w:val="3081"/>
        </w:trPr>
        <w:tc>
          <w:tcPr>
            <w:tcW w:w="9654" w:type="dxa"/>
            <w:gridSpan w:val="2"/>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w:t>
            </w:r>
          </w:p>
        </w:tc>
      </w:tr>
    </w:tbl>
    <w:p w:rsidR="00DE5A82" w:rsidRDefault="003F1A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A82">
        <w:trPr>
          <w:trHeight w:hRule="exact" w:val="10733"/>
        </w:trPr>
        <w:tc>
          <w:tcPr>
            <w:tcW w:w="9654" w:type="dxa"/>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lastRenderedPageBreak/>
              <w:t>до 2 часов, а готовиться к практическому занятию по дисциплине до 1.5 часов.</w:t>
            </w:r>
          </w:p>
          <w:p w:rsidR="00DE5A82" w:rsidRDefault="003F1A2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E5A82" w:rsidRDefault="003F1A2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5A82" w:rsidRDefault="003F1A2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E5A82" w:rsidRDefault="003F1A2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E5A82" w:rsidRDefault="003F1A2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5A82" w:rsidRDefault="003F1A2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5A82" w:rsidRDefault="003F1A2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E5A82" w:rsidRDefault="003F1A2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E5A82" w:rsidRDefault="003F1A2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E5A82" w:rsidRDefault="003F1A2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5A82">
        <w:trPr>
          <w:trHeight w:hRule="exact" w:val="855"/>
        </w:trPr>
        <w:tc>
          <w:tcPr>
            <w:tcW w:w="9654"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5A82">
        <w:trPr>
          <w:trHeight w:hRule="exact" w:val="2989"/>
        </w:trPr>
        <w:tc>
          <w:tcPr>
            <w:tcW w:w="9654" w:type="dxa"/>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E5A82" w:rsidRDefault="00DE5A82">
            <w:pPr>
              <w:spacing w:after="0" w:line="240" w:lineRule="auto"/>
              <w:jc w:val="both"/>
              <w:rPr>
                <w:sz w:val="24"/>
                <w:szCs w:val="24"/>
              </w:rPr>
            </w:pPr>
          </w:p>
          <w:p w:rsidR="00DE5A82" w:rsidRDefault="003F1A2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E5A82" w:rsidRDefault="003F1A2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5A82" w:rsidRDefault="003F1A2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E5A82" w:rsidRDefault="003F1A2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E5A82" w:rsidRDefault="003F1A2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E5A82" w:rsidRDefault="003F1A2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E5A82" w:rsidRDefault="00DE5A82">
            <w:pPr>
              <w:spacing w:after="0" w:line="240" w:lineRule="auto"/>
              <w:jc w:val="both"/>
              <w:rPr>
                <w:sz w:val="24"/>
                <w:szCs w:val="24"/>
              </w:rPr>
            </w:pPr>
          </w:p>
          <w:p w:rsidR="00DE5A82" w:rsidRDefault="003F1A2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E5A82">
        <w:trPr>
          <w:trHeight w:hRule="exact" w:val="304"/>
        </w:trPr>
        <w:tc>
          <w:tcPr>
            <w:tcW w:w="9654"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DE5A82">
        <w:trPr>
          <w:trHeight w:hRule="exact" w:val="304"/>
        </w:trPr>
        <w:tc>
          <w:tcPr>
            <w:tcW w:w="9654"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680A56">
                <w:rPr>
                  <w:rStyle w:val="a3"/>
                  <w:rFonts w:ascii="Times New Roman" w:hAnsi="Times New Roman" w:cs="Times New Roman"/>
                  <w:sz w:val="24"/>
                  <w:szCs w:val="24"/>
                </w:rPr>
                <w:t>http://www.president.kremlin.ru</w:t>
              </w:r>
            </w:hyperlink>
          </w:p>
        </w:tc>
      </w:tr>
    </w:tbl>
    <w:p w:rsidR="00DE5A82" w:rsidRDefault="003F1A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A82">
        <w:trPr>
          <w:trHeight w:hRule="exact" w:val="304"/>
        </w:trPr>
        <w:tc>
          <w:tcPr>
            <w:tcW w:w="9654"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DE5A82">
        <w:trPr>
          <w:trHeight w:hRule="exact" w:val="585"/>
        </w:trPr>
        <w:tc>
          <w:tcPr>
            <w:tcW w:w="9654"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E5A82" w:rsidRDefault="003F1A2D">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680A56">
                <w:rPr>
                  <w:rStyle w:val="a3"/>
                  <w:rFonts w:ascii="Times New Roman" w:hAnsi="Times New Roman" w:cs="Times New Roman"/>
                  <w:sz w:val="24"/>
                  <w:szCs w:val="24"/>
                </w:rPr>
                <w:t>http://fgosvo.ru</w:t>
              </w:r>
            </w:hyperlink>
          </w:p>
        </w:tc>
      </w:tr>
      <w:tr w:rsidR="00DE5A82">
        <w:trPr>
          <w:trHeight w:hRule="exact" w:val="585"/>
        </w:trPr>
        <w:tc>
          <w:tcPr>
            <w:tcW w:w="9654"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680A56">
                <w:rPr>
                  <w:rStyle w:val="a3"/>
                  <w:rFonts w:ascii="Times New Roman" w:hAnsi="Times New Roman" w:cs="Times New Roman"/>
                  <w:sz w:val="24"/>
                  <w:szCs w:val="24"/>
                </w:rPr>
                <w:t>http://www.consultant.ru/edu/student/study/</w:t>
              </w:r>
            </w:hyperlink>
          </w:p>
        </w:tc>
      </w:tr>
      <w:tr w:rsidR="00DE5A82">
        <w:trPr>
          <w:trHeight w:hRule="exact" w:val="314"/>
        </w:trPr>
        <w:tc>
          <w:tcPr>
            <w:tcW w:w="9654"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5A82">
        <w:trPr>
          <w:trHeight w:hRule="exact" w:val="7587"/>
        </w:trPr>
        <w:tc>
          <w:tcPr>
            <w:tcW w:w="9654" w:type="dxa"/>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E5A82" w:rsidRDefault="003F1A2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E5A82" w:rsidRDefault="003F1A2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DE5A82" w:rsidRDefault="003F1A2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5A82" w:rsidRDefault="003F1A2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5A82" w:rsidRDefault="003F1A2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5A82" w:rsidRDefault="003F1A2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E5A82" w:rsidRDefault="003F1A2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E5A82" w:rsidRDefault="003F1A2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E5A82" w:rsidRDefault="003F1A2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E5A82" w:rsidRDefault="003F1A2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5A82" w:rsidRDefault="003F1A2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E5A82" w:rsidRDefault="003F1A2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E5A82" w:rsidRDefault="003F1A2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E5A82">
        <w:trPr>
          <w:trHeight w:hRule="exact" w:val="277"/>
        </w:trPr>
        <w:tc>
          <w:tcPr>
            <w:tcW w:w="9640" w:type="dxa"/>
          </w:tcPr>
          <w:p w:rsidR="00DE5A82" w:rsidRDefault="00DE5A82"/>
        </w:tc>
      </w:tr>
      <w:tr w:rsidR="00DE5A82">
        <w:trPr>
          <w:trHeight w:hRule="exact" w:val="585"/>
        </w:trPr>
        <w:tc>
          <w:tcPr>
            <w:tcW w:w="9654"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E5A82">
        <w:trPr>
          <w:trHeight w:hRule="exact" w:val="5152"/>
        </w:trPr>
        <w:tc>
          <w:tcPr>
            <w:tcW w:w="9654" w:type="dxa"/>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5A82" w:rsidRDefault="003F1A2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5A82" w:rsidRDefault="003F1A2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DE5A82" w:rsidRDefault="003F1A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A82">
        <w:trPr>
          <w:trHeight w:hRule="exact" w:val="8939"/>
        </w:trPr>
        <w:tc>
          <w:tcPr>
            <w:tcW w:w="9654" w:type="dxa"/>
            <w:shd w:val="clear" w:color="000000" w:fill="FFFFFF"/>
            <w:tcMar>
              <w:left w:w="34" w:type="dxa"/>
              <w:right w:w="34" w:type="dxa"/>
            </w:tcMar>
          </w:tcPr>
          <w:p w:rsidR="00DE5A82" w:rsidRDefault="003F1A2D">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E5A82" w:rsidRDefault="003F1A2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E5A82" w:rsidRDefault="003F1A2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E5A82">
        <w:trPr>
          <w:trHeight w:hRule="exact" w:val="2748"/>
        </w:trPr>
        <w:tc>
          <w:tcPr>
            <w:tcW w:w="9654"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E5A82">
        <w:trPr>
          <w:trHeight w:hRule="exact" w:val="3560"/>
        </w:trPr>
        <w:tc>
          <w:tcPr>
            <w:tcW w:w="9654" w:type="dxa"/>
            <w:shd w:val="clear" w:color="000000" w:fill="FFFFFF"/>
            <w:tcMar>
              <w:left w:w="34" w:type="dxa"/>
              <w:right w:w="34" w:type="dxa"/>
            </w:tcMar>
          </w:tcPr>
          <w:p w:rsidR="00DE5A82" w:rsidRDefault="003F1A2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DE5A82" w:rsidRDefault="00DE5A82"/>
    <w:sectPr w:rsidR="00DE5A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1A2D"/>
    <w:rsid w:val="0060384D"/>
    <w:rsid w:val="00680A56"/>
    <w:rsid w:val="00D31453"/>
    <w:rsid w:val="00DE5A8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1A2D"/>
    <w:rPr>
      <w:color w:val="0563C1" w:themeColor="hyperlink"/>
      <w:u w:val="single"/>
    </w:rPr>
  </w:style>
  <w:style w:type="character" w:styleId="a4">
    <w:name w:val="Unresolved Mention"/>
    <w:basedOn w:val="a0"/>
    <w:uiPriority w:val="99"/>
    <w:semiHidden/>
    <w:unhideWhenUsed/>
    <w:rsid w:val="003F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517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041"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0656"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60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6087</Words>
  <Characters>34700</Characters>
  <Application>Microsoft Office Word</Application>
  <DocSecurity>0</DocSecurity>
  <Lines>289</Lines>
  <Paragraphs>81</Paragraphs>
  <ScaleCrop>false</ScaleCrop>
  <Company/>
  <LinksUpToDate>false</LinksUpToDate>
  <CharactersWithSpaces>40706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2022-2023_ФГОС3++2022_Маг-ОФО-Э(КУРиС)(22)_plx_Системный анализ</dc:title>
  <dc:creator>FastReport.NET</dc:creator>
  <cp:lastModifiedBy>Mark Bernstorf</cp:lastModifiedBy>
  <cp:revision>4</cp:revision>
  <dcterms:created xsi:type="dcterms:W3CDTF">2022-05-10T10:02:00Z</dcterms:created>
  <dcterms:modified xsi:type="dcterms:W3CDTF">2022-11-13T21:34:00Z</dcterms:modified>
</cp:coreProperties>
</file>